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8E" w:rsidRDefault="00921DF4">
      <w:pPr>
        <w:jc w:val="distribute"/>
        <w:rPr>
          <w:rFonts w:ascii="黑体" w:eastAsia="黑体" w:hAnsi="宋体"/>
          <w:b/>
          <w:color w:val="FF0000"/>
          <w:w w:val="90"/>
          <w:sz w:val="52"/>
          <w:szCs w:val="52"/>
        </w:rPr>
      </w:pPr>
      <w:r>
        <w:rPr>
          <w:rFonts w:ascii="黑体" w:eastAsia="黑体" w:hAnsi="宋体" w:hint="eastAsia"/>
          <w:b/>
          <w:color w:val="FF0000"/>
          <w:w w:val="90"/>
          <w:sz w:val="52"/>
          <w:szCs w:val="52"/>
        </w:rPr>
        <w:t>“第十届宁波品牌双评选活动”组委会</w:t>
      </w:r>
    </w:p>
    <w:p w:rsidR="00E55E8E" w:rsidRDefault="00033A26">
      <w:pPr>
        <w:jc w:val="center"/>
        <w:rPr>
          <w:rFonts w:ascii="仿宋_GB2312" w:eastAsia="仿宋_GB2312" w:hAnsi="Verdana" w:cs="宋体"/>
          <w:bCs/>
          <w:color w:val="000000"/>
          <w:sz w:val="28"/>
          <w:szCs w:val="28"/>
        </w:rPr>
      </w:pPr>
      <w:r w:rsidRPr="00033A26">
        <w:rPr>
          <w:rFonts w:ascii="黑体" w:eastAsia="黑体" w:hAnsi="宋体" w:cs="Times New Roman"/>
          <w:b/>
          <w:color w:val="FF0000"/>
          <w:spacing w:val="240"/>
          <w:sz w:val="30"/>
          <w:szCs w:val="30"/>
        </w:rPr>
        <w:pict>
          <v:line id="_x0000_s1026" style="position:absolute;left:0;text-align:left;flip:y;z-index:-251658752" from="2.25pt,6.3pt" to="411pt,7.8pt" o:gfxdata="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25RRtoAAAAJ&#10;AQAADwAAAAAAAAABACAAAAAiAAAAZHJzL2Rvd25yZXYueG1sUEsBAhQAFAAAAAgAh07iQBpiYjjh&#10;AQAAqgMAAA4AAAAAAAAAAQAgAAAAKQEAAGRycy9lMm9Eb2MueG1sUEsFBgAAAAAGAAYAWQEAAHwF&#10;AAAAAA==&#10;" strokecolor="red" strokeweight="2.25pt"/>
        </w:pict>
      </w:r>
    </w:p>
    <w:p w:rsidR="00E55E8E" w:rsidRDefault="00921DF4">
      <w:pPr>
        <w:spacing w:line="360" w:lineRule="auto"/>
        <w:jc w:val="center"/>
        <w:rPr>
          <w:rFonts w:ascii="黑体" w:eastAsia="黑体" w:hAnsiTheme="minorEastAsia"/>
          <w:b/>
          <w:w w:val="90"/>
          <w:sz w:val="44"/>
          <w:szCs w:val="44"/>
        </w:rPr>
      </w:pPr>
      <w:r>
        <w:rPr>
          <w:rFonts w:ascii="黑体" w:eastAsia="黑体" w:hAnsiTheme="minorEastAsia" w:hint="eastAsia"/>
          <w:b/>
          <w:w w:val="90"/>
          <w:sz w:val="44"/>
          <w:szCs w:val="44"/>
        </w:rPr>
        <w:t>关于开展第十届宁波品牌双评选活动的通知</w:t>
      </w:r>
    </w:p>
    <w:p w:rsidR="00E55E8E" w:rsidRPr="000E4022" w:rsidRDefault="00E55E8E">
      <w:pPr>
        <w:pStyle w:val="a5"/>
        <w:widowControl/>
        <w:spacing w:line="560" w:lineRule="exact"/>
        <w:jc w:val="center"/>
        <w:rPr>
          <w:rFonts w:ascii="黑体" w:eastAsia="黑体" w:hAnsiTheme="minorEastAsia" w:cs="Calibri"/>
          <w:b/>
          <w:color w:val="000000" w:themeColor="text1"/>
          <w:sz w:val="44"/>
          <w:szCs w:val="44"/>
        </w:rPr>
      </w:pPr>
    </w:p>
    <w:p w:rsidR="00E55E8E" w:rsidRPr="000E4022" w:rsidRDefault="00921DF4">
      <w:pPr>
        <w:pStyle w:val="a5"/>
        <w:widowControl/>
        <w:adjustRightInd w:val="0"/>
        <w:snapToGrid w:val="0"/>
        <w:spacing w:line="360" w:lineRule="auto"/>
        <w:ind w:firstLineChars="200" w:firstLine="640"/>
        <w:jc w:val="left"/>
        <w:rPr>
          <w:rFonts w:ascii="仿宋_GB2312" w:eastAsia="仿宋_GB2312" w:hAnsiTheme="minorEastAsia" w:cs="-webkit-standard"/>
          <w:color w:val="000000" w:themeColor="text1"/>
          <w:sz w:val="32"/>
          <w:szCs w:val="32"/>
        </w:rPr>
      </w:pPr>
      <w:r w:rsidRPr="000E4022">
        <w:rPr>
          <w:rFonts w:ascii="仿宋_GB2312" w:eastAsia="仿宋_GB2312" w:hAnsi="宋体" w:hint="eastAsia"/>
          <w:color w:val="000000" w:themeColor="text1"/>
          <w:sz w:val="32"/>
          <w:szCs w:val="32"/>
        </w:rPr>
        <w:t>为迎接2021中国品牌日，呼应中国品牌日“</w:t>
      </w:r>
      <w:r w:rsidRPr="000E4022">
        <w:rPr>
          <w:rFonts w:ascii="仿宋_GB2312" w:eastAsia="仿宋_GB2312" w:hAnsi="Helvetica" w:hint="eastAsia"/>
          <w:color w:val="000000" w:themeColor="text1"/>
          <w:sz w:val="32"/>
          <w:szCs w:val="32"/>
          <w:shd w:val="clear" w:color="auto" w:fill="FFFFFF"/>
        </w:rPr>
        <w:t>凝聚品牌发展社会共识，营造品牌发展良好氛围，搭建品牌发展交流平台，提高自主品牌影响力和认知度</w:t>
      </w:r>
      <w:r w:rsidRPr="000E4022">
        <w:rPr>
          <w:rFonts w:ascii="仿宋_GB2312" w:eastAsia="仿宋_GB2312" w:hAnsi="宋体" w:hint="eastAsia"/>
          <w:color w:val="000000" w:themeColor="text1"/>
          <w:sz w:val="32"/>
          <w:szCs w:val="32"/>
        </w:rPr>
        <w:t>”的主旨内容，同时为了做好我市品牌培育和宣传推广工作，弘扬和表彰本年度为我市品牌做出重大贡献及具有重大品牌影响力、行业推动力的品牌企业和典型人物，经</w:t>
      </w:r>
      <w:r w:rsidRPr="000E4022">
        <w:rPr>
          <w:rFonts w:ascii="仿宋_GB2312" w:eastAsia="仿宋_GB2312" w:hAnsiTheme="minorEastAsia" w:hint="eastAsia"/>
          <w:color w:val="000000" w:themeColor="text1"/>
          <w:sz w:val="32"/>
          <w:szCs w:val="32"/>
        </w:rPr>
        <w:t>宁波市发展和改革委员会及其他相关政府</w:t>
      </w:r>
      <w:r w:rsidRPr="000E4022">
        <w:rPr>
          <w:rFonts w:ascii="仿宋_GB2312" w:eastAsia="仿宋_GB2312" w:hAnsi="宋体" w:cs="Calibri" w:hint="eastAsia"/>
          <w:color w:val="000000" w:themeColor="text1"/>
          <w:kern w:val="0"/>
          <w:sz w:val="32"/>
          <w:szCs w:val="32"/>
        </w:rPr>
        <w:t>部门批准，</w:t>
      </w:r>
      <w:r w:rsidRPr="000E4022">
        <w:rPr>
          <w:rFonts w:ascii="仿宋_GB2312" w:eastAsia="仿宋_GB2312" w:hAnsi="宋体" w:hint="eastAsia"/>
          <w:color w:val="000000" w:themeColor="text1"/>
          <w:sz w:val="32"/>
          <w:szCs w:val="32"/>
        </w:rPr>
        <w:t>第十届宁波品牌双评选活动组委会研究决定自2020年11月至2021年5月，举行包括“我心目中的宁波品牌”评选活动和“品牌宁波年度人物”评选活动两项内容在内的第十届宁波品牌双评选活动，并对本年度我市各行业具有亮点品牌企业及优秀企业家予以颁奖表彰。</w:t>
      </w:r>
    </w:p>
    <w:p w:rsidR="00E55E8E" w:rsidRPr="000E4022" w:rsidRDefault="00921DF4">
      <w:pPr>
        <w:snapToGrid w:val="0"/>
        <w:spacing w:line="360" w:lineRule="auto"/>
        <w:rPr>
          <w:rFonts w:ascii="仿宋_GB2312" w:eastAsia="仿宋_GB2312" w:hAnsi="宋体"/>
          <w:color w:val="000000" w:themeColor="text1"/>
          <w:sz w:val="30"/>
          <w:szCs w:val="30"/>
        </w:rPr>
      </w:pPr>
      <w:r w:rsidRPr="000E4022">
        <w:rPr>
          <w:rFonts w:ascii="仿宋_GB2312" w:eastAsia="仿宋_GB2312" w:hAnsi="宋体" w:hint="eastAsia"/>
          <w:color w:val="000000" w:themeColor="text1"/>
          <w:sz w:val="30"/>
          <w:szCs w:val="30"/>
        </w:rPr>
        <w:t>附件：</w:t>
      </w:r>
    </w:p>
    <w:p w:rsidR="00E55E8E" w:rsidRPr="000E4022" w:rsidRDefault="00921DF4">
      <w:pPr>
        <w:snapToGrid w:val="0"/>
        <w:spacing w:line="360" w:lineRule="auto"/>
        <w:rPr>
          <w:rFonts w:ascii="仿宋_GB2312" w:eastAsia="仿宋_GB2312" w:hAnsi="宋体"/>
          <w:color w:val="000000" w:themeColor="text1"/>
          <w:sz w:val="30"/>
          <w:szCs w:val="30"/>
        </w:rPr>
      </w:pPr>
      <w:r w:rsidRPr="000E4022">
        <w:rPr>
          <w:rFonts w:ascii="仿宋_GB2312" w:eastAsia="仿宋_GB2312" w:hAnsi="宋体" w:hint="eastAsia"/>
          <w:color w:val="000000" w:themeColor="text1"/>
          <w:sz w:val="30"/>
          <w:szCs w:val="30"/>
        </w:rPr>
        <w:t>1.</w:t>
      </w:r>
      <w:r w:rsidRPr="000E4022">
        <w:rPr>
          <w:rFonts w:ascii="仿宋_GB2312" w:eastAsia="仿宋_GB2312" w:hAnsi="宋体"/>
          <w:color w:val="000000" w:themeColor="text1"/>
          <w:sz w:val="30"/>
          <w:szCs w:val="30"/>
        </w:rPr>
        <w:t xml:space="preserve"> </w:t>
      </w:r>
      <w:r w:rsidRPr="000E4022">
        <w:rPr>
          <w:rFonts w:ascii="仿宋_GB2312" w:eastAsia="仿宋_GB2312" w:hAnsi="宋体" w:hint="eastAsia"/>
          <w:color w:val="000000" w:themeColor="text1"/>
          <w:sz w:val="30"/>
          <w:szCs w:val="30"/>
        </w:rPr>
        <w:t>第十届“我心目中的宁波品牌”评选活动申报</w:t>
      </w:r>
      <w:r w:rsidR="00541A0F">
        <w:rPr>
          <w:rFonts w:ascii="仿宋_GB2312" w:eastAsia="仿宋_GB2312" w:hAnsi="宋体" w:hint="eastAsia"/>
          <w:color w:val="000000" w:themeColor="text1"/>
          <w:sz w:val="30"/>
          <w:szCs w:val="30"/>
        </w:rPr>
        <w:t>资料</w:t>
      </w:r>
    </w:p>
    <w:p w:rsidR="00E55E8E" w:rsidRPr="000E4022" w:rsidRDefault="00921DF4">
      <w:pPr>
        <w:snapToGrid w:val="0"/>
        <w:spacing w:line="360" w:lineRule="auto"/>
        <w:rPr>
          <w:rFonts w:ascii="仿宋_GB2312" w:eastAsia="仿宋_GB2312" w:hAnsi="宋体"/>
          <w:color w:val="000000" w:themeColor="text1"/>
          <w:sz w:val="30"/>
          <w:szCs w:val="30"/>
        </w:rPr>
      </w:pPr>
      <w:r w:rsidRPr="000E4022">
        <w:rPr>
          <w:rFonts w:ascii="仿宋_GB2312" w:eastAsia="仿宋_GB2312" w:hAnsi="宋体" w:hint="eastAsia"/>
          <w:color w:val="000000" w:themeColor="text1"/>
          <w:sz w:val="30"/>
          <w:szCs w:val="30"/>
        </w:rPr>
        <w:t>2.</w:t>
      </w:r>
      <w:r w:rsidRPr="000E4022">
        <w:rPr>
          <w:rFonts w:ascii="仿宋_GB2312" w:eastAsia="仿宋_GB2312" w:hAnsi="宋体"/>
          <w:color w:val="000000" w:themeColor="text1"/>
          <w:sz w:val="30"/>
          <w:szCs w:val="30"/>
        </w:rPr>
        <w:t xml:space="preserve"> </w:t>
      </w:r>
      <w:r w:rsidRPr="000E4022">
        <w:rPr>
          <w:rFonts w:ascii="仿宋_GB2312" w:eastAsia="仿宋_GB2312" w:hAnsi="宋体" w:hint="eastAsia"/>
          <w:color w:val="000000" w:themeColor="text1"/>
          <w:sz w:val="30"/>
          <w:szCs w:val="30"/>
        </w:rPr>
        <w:t>第十届“品牌宁波年度人物”评选活动申报</w:t>
      </w:r>
      <w:r w:rsidR="00541A0F">
        <w:rPr>
          <w:rFonts w:ascii="仿宋_GB2312" w:eastAsia="仿宋_GB2312" w:hAnsi="宋体" w:hint="eastAsia"/>
          <w:color w:val="000000" w:themeColor="text1"/>
          <w:sz w:val="30"/>
          <w:szCs w:val="30"/>
        </w:rPr>
        <w:t>资料</w:t>
      </w:r>
    </w:p>
    <w:p w:rsidR="00E55E8E" w:rsidRPr="000E4022" w:rsidRDefault="00E55E8E">
      <w:pPr>
        <w:spacing w:line="560" w:lineRule="exact"/>
        <w:ind w:firstLineChars="50" w:firstLine="160"/>
        <w:jc w:val="right"/>
        <w:rPr>
          <w:rFonts w:ascii="仿宋_GB2312" w:eastAsia="仿宋_GB2312" w:hAnsiTheme="minorEastAsia"/>
          <w:color w:val="000000" w:themeColor="text1"/>
          <w:sz w:val="32"/>
          <w:szCs w:val="32"/>
        </w:rPr>
      </w:pPr>
    </w:p>
    <w:p w:rsidR="00E55E8E" w:rsidRPr="000E4022" w:rsidRDefault="00921DF4">
      <w:pPr>
        <w:spacing w:line="560" w:lineRule="exact"/>
        <w:ind w:firstLineChars="50" w:firstLine="160"/>
        <w:jc w:val="right"/>
        <w:rPr>
          <w:rFonts w:ascii="仿宋_GB2312" w:eastAsia="仿宋_GB2312" w:hAnsiTheme="minorEastAsia"/>
          <w:color w:val="000000" w:themeColor="text1"/>
          <w:sz w:val="32"/>
          <w:szCs w:val="32"/>
        </w:rPr>
      </w:pPr>
      <w:r w:rsidRPr="000E4022">
        <w:rPr>
          <w:rFonts w:ascii="仿宋_GB2312" w:eastAsia="仿宋_GB2312" w:hAnsiTheme="minorEastAsia" w:hint="eastAsia"/>
          <w:color w:val="000000" w:themeColor="text1"/>
          <w:sz w:val="32"/>
          <w:szCs w:val="32"/>
        </w:rPr>
        <w:t xml:space="preserve">第十届宁波品牌双评选活动组委会 </w:t>
      </w:r>
    </w:p>
    <w:p w:rsidR="00E55E8E" w:rsidRPr="000E4022" w:rsidRDefault="00921DF4" w:rsidP="000E4022">
      <w:pPr>
        <w:spacing w:line="560" w:lineRule="exact"/>
        <w:ind w:leftChars="211" w:left="5243" w:hangingChars="1500" w:hanging="4800"/>
        <w:rPr>
          <w:rFonts w:ascii="仿宋_GB2312" w:eastAsia="仿宋_GB2312" w:hAnsiTheme="minorEastAsia"/>
          <w:color w:val="000000" w:themeColor="text1"/>
          <w:sz w:val="32"/>
          <w:szCs w:val="32"/>
        </w:rPr>
      </w:pPr>
      <w:r w:rsidRPr="000E4022">
        <w:rPr>
          <w:rFonts w:ascii="仿宋_GB2312" w:eastAsia="仿宋_GB2312" w:hAnsiTheme="minorEastAsia" w:hint="eastAsia"/>
          <w:color w:val="000000" w:themeColor="text1"/>
          <w:sz w:val="32"/>
          <w:szCs w:val="32"/>
        </w:rPr>
        <w:t xml:space="preserve">                                 2020年11月5日</w:t>
      </w:r>
    </w:p>
    <w:p w:rsidR="00E55E8E" w:rsidRDefault="00E55E8E">
      <w:pPr>
        <w:spacing w:line="560" w:lineRule="exact"/>
        <w:ind w:leftChars="211" w:left="5243" w:hangingChars="1500" w:hanging="4800"/>
        <w:rPr>
          <w:rFonts w:ascii="仿宋_GB2312" w:eastAsia="仿宋_GB2312" w:hAnsiTheme="minorEastAsia"/>
          <w:sz w:val="32"/>
          <w:szCs w:val="32"/>
        </w:rPr>
      </w:pPr>
    </w:p>
    <w:p w:rsidR="00E55E8E" w:rsidRDefault="00921DF4" w:rsidP="00A75B11">
      <w:pPr>
        <w:adjustRightInd w:val="0"/>
        <w:snapToGrid w:val="0"/>
        <w:spacing w:afterLines="100" w:line="360" w:lineRule="auto"/>
        <w:jc w:val="center"/>
        <w:rPr>
          <w:rFonts w:ascii="黑体" w:eastAsia="黑体" w:hAnsiTheme="minorEastAsia"/>
          <w:b/>
          <w:bCs/>
          <w:sz w:val="44"/>
          <w:szCs w:val="44"/>
        </w:rPr>
      </w:pPr>
      <w:r>
        <w:rPr>
          <w:rFonts w:ascii="黑体" w:eastAsia="黑体" w:hAnsiTheme="minorEastAsia" w:hint="eastAsia"/>
          <w:b/>
          <w:bCs/>
          <w:sz w:val="44"/>
          <w:szCs w:val="44"/>
        </w:rPr>
        <w:lastRenderedPageBreak/>
        <w:t>第十届宁波品牌双评选活动实施方案</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b/>
          <w:color w:val="000000" w:themeColor="text1"/>
          <w:sz w:val="32"/>
          <w:szCs w:val="32"/>
        </w:rPr>
      </w:pPr>
      <w:r>
        <w:rPr>
          <w:rFonts w:ascii="仿宋_GB2312" w:eastAsia="仿宋_GB2312" w:hAnsiTheme="minorEastAsia" w:cs="Calibri" w:hint="eastAsia"/>
          <w:color w:val="000000" w:themeColor="text1"/>
          <w:sz w:val="32"/>
          <w:szCs w:val="32"/>
        </w:rPr>
        <w:t>为加强我市品牌建设，做好品牌发掘宣传和推广工作，全方位展示我市企业、企业家的品牌亮点，弘扬和表彰本年度为我市品牌做出重大贡献及具有重大品牌影响力、行业推动力的品牌企业和典型人物，经</w:t>
      </w:r>
      <w:r>
        <w:rPr>
          <w:rFonts w:ascii="仿宋_GB2312" w:eastAsia="仿宋_GB2312" w:hAnsiTheme="minorEastAsia" w:hint="eastAsia"/>
          <w:color w:val="000000" w:themeColor="text1"/>
          <w:sz w:val="32"/>
          <w:szCs w:val="32"/>
        </w:rPr>
        <w:t>第十届宁波品牌双评选活动组委会研究决定，自2020年11月起至2020年5月，举行第十届宁波市“品牌双评选</w:t>
      </w:r>
      <w:r>
        <w:rPr>
          <w:rFonts w:ascii="仿宋_GB2312" w:eastAsia="仿宋_GB2312" w:hAnsiTheme="minorEastAsia"/>
          <w:color w:val="000000" w:themeColor="text1"/>
          <w:sz w:val="32"/>
          <w:szCs w:val="32"/>
        </w:rPr>
        <w:t>”</w:t>
      </w:r>
      <w:r>
        <w:rPr>
          <w:rFonts w:ascii="仿宋_GB2312" w:eastAsia="仿宋_GB2312" w:hAnsiTheme="minorEastAsia" w:hint="eastAsia"/>
          <w:color w:val="000000" w:themeColor="text1"/>
          <w:sz w:val="32"/>
          <w:szCs w:val="32"/>
        </w:rPr>
        <w:t>活动。</w:t>
      </w:r>
    </w:p>
    <w:p w:rsidR="00E55E8E" w:rsidRDefault="00921DF4">
      <w:pPr>
        <w:pStyle w:val="a5"/>
        <w:widowControl/>
        <w:adjustRightInd w:val="0"/>
        <w:snapToGrid w:val="0"/>
        <w:spacing w:line="360" w:lineRule="auto"/>
        <w:ind w:firstLineChars="200" w:firstLine="643"/>
        <w:jc w:val="left"/>
        <w:rPr>
          <w:rFonts w:ascii="仿宋_GB2312" w:eastAsia="仿宋_GB2312" w:hAnsiTheme="minorEastAsia" w:cs="-webkit-standard"/>
          <w:color w:val="000000" w:themeColor="text1"/>
          <w:sz w:val="32"/>
          <w:szCs w:val="32"/>
        </w:rPr>
      </w:pPr>
      <w:r>
        <w:rPr>
          <w:rFonts w:ascii="仿宋_GB2312" w:eastAsia="仿宋_GB2312" w:hAnsiTheme="minorEastAsia" w:cs="Calibri" w:hint="eastAsia"/>
          <w:b/>
          <w:color w:val="000000" w:themeColor="text1"/>
          <w:sz w:val="32"/>
          <w:szCs w:val="32"/>
        </w:rPr>
        <w:t>一、组织机构：</w:t>
      </w:r>
    </w:p>
    <w:p w:rsidR="00093EA7" w:rsidRDefault="00921DF4">
      <w:pPr>
        <w:pStyle w:val="a5"/>
        <w:widowControl/>
        <w:adjustRightInd w:val="0"/>
        <w:snapToGrid w:val="0"/>
        <w:spacing w:line="360" w:lineRule="auto"/>
        <w:ind w:firstLineChars="200" w:firstLine="640"/>
        <w:jc w:val="left"/>
        <w:rPr>
          <w:rFonts w:ascii="仿宋_GB2312" w:eastAsia="仿宋_GB2312" w:hAnsiTheme="minorEastAsia" w:hint="eastAsia"/>
          <w:sz w:val="32"/>
          <w:szCs w:val="32"/>
        </w:rPr>
      </w:pPr>
      <w:r>
        <w:rPr>
          <w:rFonts w:ascii="仿宋_GB2312" w:eastAsia="仿宋_GB2312" w:hAnsiTheme="minorEastAsia" w:cs="Calibri" w:hint="eastAsia"/>
          <w:color w:val="000000"/>
          <w:sz w:val="32"/>
          <w:szCs w:val="32"/>
        </w:rPr>
        <w:t>（一）</w:t>
      </w:r>
      <w:r w:rsidR="00093EA7">
        <w:rPr>
          <w:rFonts w:ascii="仿宋_GB2312" w:eastAsia="仿宋_GB2312" w:hAnsiTheme="minorEastAsia" w:cs="Calibri" w:hint="eastAsia"/>
          <w:color w:val="000000"/>
          <w:sz w:val="32"/>
          <w:szCs w:val="32"/>
        </w:rPr>
        <w:t>指导</w:t>
      </w:r>
      <w:r>
        <w:rPr>
          <w:rFonts w:ascii="仿宋_GB2312" w:eastAsia="仿宋_GB2312" w:hAnsiTheme="minorEastAsia" w:cs="Calibri" w:hint="eastAsia"/>
          <w:color w:val="000000"/>
          <w:sz w:val="32"/>
          <w:szCs w:val="32"/>
        </w:rPr>
        <w:t>单位：</w:t>
      </w:r>
      <w:r>
        <w:rPr>
          <w:rFonts w:ascii="仿宋_GB2312" w:eastAsia="仿宋_GB2312" w:hAnsiTheme="minorEastAsia" w:hint="eastAsia"/>
          <w:sz w:val="32"/>
          <w:szCs w:val="32"/>
        </w:rPr>
        <w:t>宁波市发展和改革委员会</w:t>
      </w:r>
    </w:p>
    <w:p w:rsidR="00093EA7" w:rsidRDefault="00921DF4">
      <w:pPr>
        <w:pStyle w:val="a5"/>
        <w:widowControl/>
        <w:adjustRightInd w:val="0"/>
        <w:snapToGrid w:val="0"/>
        <w:spacing w:line="360" w:lineRule="auto"/>
        <w:ind w:firstLineChars="200" w:firstLine="640"/>
        <w:jc w:val="left"/>
        <w:rPr>
          <w:rFonts w:ascii="仿宋_GB2312" w:eastAsia="仿宋_GB2312" w:hAnsiTheme="minorEastAsia" w:cs="Calibri" w:hint="eastAsia"/>
          <w:color w:val="000000"/>
          <w:sz w:val="32"/>
          <w:szCs w:val="32"/>
        </w:rPr>
      </w:pPr>
      <w:r>
        <w:rPr>
          <w:rFonts w:ascii="仿宋_GB2312" w:eastAsia="仿宋_GB2312" w:hAnsiTheme="minorEastAsia" w:cs="Calibri" w:hint="eastAsia"/>
          <w:color w:val="000000"/>
          <w:sz w:val="32"/>
          <w:szCs w:val="32"/>
        </w:rPr>
        <w:t>（二）</w:t>
      </w:r>
      <w:r w:rsidR="00093EA7">
        <w:rPr>
          <w:rFonts w:ascii="仿宋_GB2312" w:eastAsia="仿宋_GB2312" w:hAnsiTheme="minorEastAsia" w:cs="Calibri" w:hint="eastAsia"/>
          <w:color w:val="000000"/>
          <w:sz w:val="32"/>
          <w:szCs w:val="32"/>
        </w:rPr>
        <w:t>主办单位：宁波品牌双评选活动组委会</w:t>
      </w:r>
    </w:p>
    <w:p w:rsidR="00E55E8E" w:rsidRDefault="00093EA7">
      <w:pPr>
        <w:pStyle w:val="a5"/>
        <w:widowControl/>
        <w:adjustRightInd w:val="0"/>
        <w:snapToGrid w:val="0"/>
        <w:spacing w:line="360" w:lineRule="auto"/>
        <w:ind w:firstLineChars="200" w:firstLine="640"/>
        <w:jc w:val="left"/>
        <w:rPr>
          <w:rFonts w:ascii="仿宋_GB2312" w:eastAsia="仿宋_GB2312" w:hAnsiTheme="minorEastAsia" w:cs="Calibri" w:hint="eastAsia"/>
          <w:color w:val="000000"/>
          <w:sz w:val="32"/>
          <w:szCs w:val="32"/>
        </w:rPr>
      </w:pPr>
      <w:r>
        <w:rPr>
          <w:rFonts w:ascii="仿宋_GB2312" w:eastAsia="仿宋_GB2312" w:hAnsiTheme="minorEastAsia" w:cs="Calibri" w:hint="eastAsia"/>
          <w:color w:val="000000"/>
          <w:sz w:val="32"/>
          <w:szCs w:val="32"/>
        </w:rPr>
        <w:t>（三）</w:t>
      </w:r>
      <w:r w:rsidR="00921DF4">
        <w:rPr>
          <w:rFonts w:ascii="仿宋_GB2312" w:eastAsia="仿宋_GB2312" w:hAnsiTheme="minorEastAsia" w:cs="Calibri" w:hint="eastAsia"/>
          <w:color w:val="000000"/>
          <w:sz w:val="32"/>
          <w:szCs w:val="32"/>
        </w:rPr>
        <w:t>承办单位：宁波市品牌建设促进会</w:t>
      </w:r>
    </w:p>
    <w:p w:rsidR="00093EA7" w:rsidRDefault="00093EA7">
      <w:pPr>
        <w:pStyle w:val="a5"/>
        <w:widowControl/>
        <w:adjustRightInd w:val="0"/>
        <w:snapToGrid w:val="0"/>
        <w:spacing w:line="360" w:lineRule="auto"/>
        <w:ind w:firstLineChars="200" w:firstLine="640"/>
        <w:jc w:val="left"/>
        <w:rPr>
          <w:rFonts w:ascii="仿宋_GB2312" w:eastAsia="仿宋_GB2312" w:hAnsiTheme="minorEastAsia" w:cs="Calibri" w:hint="eastAsia"/>
          <w:color w:val="000000"/>
          <w:sz w:val="32"/>
          <w:szCs w:val="32"/>
        </w:rPr>
      </w:pPr>
      <w:r>
        <w:rPr>
          <w:rFonts w:ascii="仿宋_GB2312" w:eastAsia="仿宋_GB2312" w:hAnsiTheme="minorEastAsia" w:cs="Calibri" w:hint="eastAsia"/>
          <w:color w:val="000000"/>
          <w:sz w:val="32"/>
          <w:szCs w:val="32"/>
        </w:rPr>
        <w:t xml:space="preserve">                 凤凰网宁波</w:t>
      </w:r>
    </w:p>
    <w:p w:rsidR="00093EA7" w:rsidRPr="00093EA7" w:rsidRDefault="00093EA7">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 xml:space="preserve">                 宁波经济杂志社</w:t>
      </w:r>
    </w:p>
    <w:p w:rsidR="00C0583C" w:rsidRDefault="00C0583C">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Pr>
          <w:rFonts w:ascii="仿宋_GB2312" w:eastAsia="仿宋_GB2312" w:hAnsiTheme="minorEastAsia" w:cs="Calibri" w:hint="eastAsia"/>
          <w:color w:val="000000"/>
          <w:sz w:val="32"/>
          <w:szCs w:val="32"/>
        </w:rPr>
        <w:t>（</w:t>
      </w:r>
      <w:r w:rsidR="00093EA7">
        <w:rPr>
          <w:rFonts w:ascii="仿宋_GB2312" w:eastAsia="仿宋_GB2312" w:hAnsiTheme="minorEastAsia" w:cs="Calibri" w:hint="eastAsia"/>
          <w:color w:val="000000"/>
          <w:sz w:val="32"/>
          <w:szCs w:val="32"/>
        </w:rPr>
        <w:t>四</w:t>
      </w:r>
      <w:r>
        <w:rPr>
          <w:rFonts w:ascii="仿宋_GB2312" w:eastAsia="仿宋_GB2312" w:hAnsiTheme="minorEastAsia" w:cs="Calibri" w:hint="eastAsia"/>
          <w:color w:val="000000"/>
          <w:sz w:val="32"/>
          <w:szCs w:val="32"/>
        </w:rPr>
        <w:t>）冠名单位：</w:t>
      </w:r>
      <w:r w:rsidR="00093EA7">
        <w:rPr>
          <w:rFonts w:ascii="仿宋_GB2312" w:eastAsia="仿宋_GB2312" w:hAnsiTheme="minorEastAsia" w:cs="Calibri" w:hint="eastAsia"/>
          <w:color w:val="000000"/>
          <w:sz w:val="32"/>
          <w:szCs w:val="32"/>
        </w:rPr>
        <w:t>联安集团</w:t>
      </w:r>
    </w:p>
    <w:p w:rsidR="00E55E8E" w:rsidRPr="00395664" w:rsidRDefault="00395664" w:rsidP="0039566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（五）</w:t>
      </w:r>
      <w:r w:rsidR="00921DF4">
        <w:rPr>
          <w:rFonts w:ascii="仿宋_GB2312" w:eastAsia="仿宋_GB2312" w:hAnsiTheme="minorEastAsia" w:cs="Calibri" w:hint="eastAsia"/>
          <w:color w:val="000000"/>
          <w:sz w:val="32"/>
          <w:szCs w:val="32"/>
        </w:rPr>
        <w:t>协办</w:t>
      </w:r>
      <w:r>
        <w:rPr>
          <w:rFonts w:ascii="仿宋_GB2312" w:eastAsia="仿宋_GB2312" w:hAnsiTheme="minorEastAsia" w:cs="Calibri" w:hint="eastAsia"/>
          <w:color w:val="000000"/>
          <w:sz w:val="32"/>
          <w:szCs w:val="32"/>
        </w:rPr>
        <w:t>协会</w:t>
      </w:r>
      <w:r w:rsidR="00921DF4">
        <w:rPr>
          <w:rFonts w:ascii="仿宋_GB2312" w:eastAsia="仿宋_GB2312" w:hAnsiTheme="minorEastAsia" w:cs="Calibri" w:hint="eastAsia"/>
          <w:color w:val="000000"/>
          <w:sz w:val="32"/>
          <w:szCs w:val="32"/>
        </w:rPr>
        <w:t>：</w:t>
      </w:r>
    </w:p>
    <w:p w:rsidR="00E55E8E" w:rsidRDefault="00921DF4">
      <w:pPr>
        <w:pStyle w:val="a5"/>
        <w:widowControl/>
        <w:adjustRightInd w:val="0"/>
        <w:snapToGrid w:val="0"/>
        <w:spacing w:line="360" w:lineRule="auto"/>
        <w:ind w:firstLineChars="200" w:firstLine="643"/>
        <w:jc w:val="left"/>
        <w:rPr>
          <w:rFonts w:ascii="仿宋_GB2312" w:eastAsia="仿宋_GB2312" w:hAnsiTheme="minorEastAsia" w:cs="Calibri"/>
          <w:b/>
          <w:bCs/>
          <w:color w:val="000000"/>
          <w:sz w:val="32"/>
          <w:szCs w:val="32"/>
        </w:rPr>
      </w:pPr>
      <w:r>
        <w:rPr>
          <w:rFonts w:ascii="仿宋_GB2312" w:eastAsia="仿宋_GB2312" w:hAnsiTheme="minorEastAsia" w:cs="Calibri" w:hint="eastAsia"/>
          <w:b/>
          <w:bCs/>
          <w:color w:val="000000"/>
          <w:sz w:val="32"/>
          <w:szCs w:val="32"/>
        </w:rPr>
        <w:t>1．市各商（协）会组织</w:t>
      </w:r>
    </w:p>
    <w:p w:rsidR="007C390F" w:rsidRPr="007C390F" w:rsidRDefault="00921DF4" w:rsidP="00453361">
      <w:pPr>
        <w:pStyle w:val="a5"/>
        <w:widowControl/>
        <w:adjustRightInd w:val="0"/>
        <w:snapToGrid w:val="0"/>
        <w:spacing w:line="360" w:lineRule="auto"/>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宁波电子行业协会、</w:t>
      </w:r>
      <w:r w:rsidR="00072271">
        <w:rPr>
          <w:rFonts w:ascii="仿宋_GB2312" w:eastAsia="仿宋_GB2312" w:hAnsiTheme="minorEastAsia" w:cs="Calibri" w:hint="eastAsia"/>
          <w:color w:val="000000"/>
          <w:sz w:val="32"/>
          <w:szCs w:val="32"/>
        </w:rPr>
        <w:t>宁波市家电行业协会、</w:t>
      </w:r>
      <w:r>
        <w:rPr>
          <w:rFonts w:ascii="仿宋_GB2312" w:eastAsia="仿宋_GB2312" w:hAnsiTheme="minorEastAsia" w:cs="Calibri" w:hint="eastAsia"/>
          <w:color w:val="000000"/>
          <w:sz w:val="32"/>
          <w:szCs w:val="32"/>
        </w:rPr>
        <w:t>宁波市物流协会、宁波市电工电气行业协会、中国贸促会宁波市化工行业支会（商会）、宁波市电子商务促进会、宁波市食品工业协会、宁波市电线电缆商会、宁波市包装技术协会、宁波市金属软管商会、宁波市涂料与涂装行业协会、宁波装饰材料商会、</w:t>
      </w:r>
      <w:r>
        <w:rPr>
          <w:rFonts w:ascii="仿宋_GB2312" w:eastAsia="仿宋_GB2312" w:hAnsiTheme="minorEastAsia" w:cs="Calibri" w:hint="eastAsia"/>
          <w:color w:val="000000"/>
          <w:sz w:val="32"/>
          <w:szCs w:val="32"/>
        </w:rPr>
        <w:lastRenderedPageBreak/>
        <w:t>宁波市科技创新协会、宁波市皮革行业协会、宁波市汽车零部件协会、宁波市休闲用品产业协会、宁波美容美发行业协会、宁波市玩具和婴童用品协会、宁波市眼镜行业协会、宁波市模具行业协会、宁波市工业设计联合会、宁波市塑料行业协会、宁波市塑料机械行业协会、宁波市医药行业协会、宁波市钢铁行业协会、宁波市暖通商会、宁波市纺织行业协会、宁波市老字号企业协会、</w:t>
      </w:r>
      <w:r w:rsidR="004D2B21" w:rsidRPr="004D2B21">
        <w:rPr>
          <w:rFonts w:ascii="仿宋_GB2312" w:eastAsia="仿宋_GB2312" w:hAnsiTheme="minorEastAsia" w:cs="Calibri"/>
          <w:color w:val="000000"/>
          <w:sz w:val="32"/>
          <w:szCs w:val="32"/>
        </w:rPr>
        <w:t>宁波市高级经济师协会</w:t>
      </w:r>
      <w:r w:rsidR="004D2B21" w:rsidRPr="004D2B21">
        <w:rPr>
          <w:rFonts w:ascii="仿宋_GB2312" w:eastAsia="仿宋_GB2312" w:hAnsiTheme="minorEastAsia" w:cs="Calibri" w:hint="eastAsia"/>
          <w:color w:val="000000"/>
          <w:sz w:val="32"/>
          <w:szCs w:val="32"/>
        </w:rPr>
        <w:t>、</w:t>
      </w:r>
      <w:r>
        <w:rPr>
          <w:rFonts w:ascii="仿宋_GB2312" w:eastAsia="仿宋_GB2312" w:hAnsiTheme="minorEastAsia" w:cs="Calibri" w:hint="eastAsia"/>
          <w:color w:val="000000"/>
          <w:sz w:val="32"/>
          <w:szCs w:val="32"/>
        </w:rPr>
        <w:t>宁波市影视产业协会</w:t>
      </w:r>
      <w:r w:rsidR="000E4022">
        <w:rPr>
          <w:rFonts w:ascii="仿宋_GB2312" w:eastAsia="仿宋_GB2312" w:hAnsiTheme="minorEastAsia" w:cs="Calibri" w:hint="eastAsia"/>
          <w:color w:val="000000"/>
          <w:sz w:val="32"/>
          <w:szCs w:val="32"/>
        </w:rPr>
        <w:t>、宁波市家宴餐饮行业协会、宁波市镇海餐饮行业协会</w:t>
      </w:r>
      <w:r w:rsidR="007C390F">
        <w:rPr>
          <w:rFonts w:ascii="仿宋_GB2312" w:eastAsia="仿宋_GB2312" w:hAnsiTheme="minorEastAsia" w:cs="Calibri" w:hint="eastAsia"/>
          <w:color w:val="000000"/>
          <w:sz w:val="32"/>
          <w:szCs w:val="32"/>
        </w:rPr>
        <w:t>、</w:t>
      </w:r>
      <w:r w:rsidR="007C390F" w:rsidRPr="007C390F">
        <w:rPr>
          <w:rFonts w:ascii="仿宋_GB2312" w:eastAsia="仿宋_GB2312" w:hAnsiTheme="minorEastAsia" w:cs="Calibri" w:hint="eastAsia"/>
          <w:color w:val="000000"/>
          <w:sz w:val="32"/>
          <w:szCs w:val="32"/>
        </w:rPr>
        <w:t>余姚市电动工具行业协会、余姚市五金制品协会</w:t>
      </w:r>
    </w:p>
    <w:p w:rsidR="00E55E8E" w:rsidRDefault="00921DF4" w:rsidP="00453361">
      <w:pPr>
        <w:pStyle w:val="a5"/>
        <w:widowControl/>
        <w:adjustRightInd w:val="0"/>
        <w:snapToGrid w:val="0"/>
        <w:spacing w:line="360" w:lineRule="auto"/>
        <w:ind w:firstLineChars="200" w:firstLine="643"/>
        <w:jc w:val="left"/>
        <w:rPr>
          <w:rFonts w:ascii="仿宋_GB2312" w:eastAsia="仿宋_GB2312" w:hAnsiTheme="minorEastAsia" w:cs="Calibri"/>
          <w:b/>
          <w:bCs/>
          <w:color w:val="000000"/>
          <w:sz w:val="32"/>
          <w:szCs w:val="32"/>
        </w:rPr>
      </w:pPr>
      <w:r>
        <w:rPr>
          <w:rFonts w:ascii="仿宋_GB2312" w:eastAsia="仿宋_GB2312" w:hAnsiTheme="minorEastAsia" w:cs="Calibri" w:hint="eastAsia"/>
          <w:b/>
          <w:bCs/>
          <w:color w:val="000000"/>
          <w:sz w:val="32"/>
          <w:szCs w:val="32"/>
        </w:rPr>
        <w:t>2．在甬异地商会</w:t>
      </w:r>
    </w:p>
    <w:p w:rsidR="00E55E8E" w:rsidRDefault="00921DF4" w:rsidP="00F97F6A">
      <w:pPr>
        <w:pStyle w:val="a5"/>
        <w:widowControl/>
        <w:adjustRightInd w:val="0"/>
        <w:snapToGrid w:val="0"/>
        <w:spacing w:line="360" w:lineRule="auto"/>
        <w:ind w:firstLineChars="200" w:firstLine="640"/>
        <w:jc w:val="left"/>
        <w:rPr>
          <w:rFonts w:ascii="仿宋_GB2312" w:eastAsia="仿宋_GB2312" w:hAnsiTheme="minorEastAsia" w:cs="Calibri" w:hint="eastAsia"/>
          <w:color w:val="000000"/>
          <w:sz w:val="32"/>
          <w:szCs w:val="32"/>
        </w:rPr>
      </w:pPr>
      <w:r>
        <w:rPr>
          <w:rFonts w:ascii="仿宋_GB2312" w:eastAsia="仿宋_GB2312" w:hAnsiTheme="minorEastAsia" w:cs="Calibri" w:hint="eastAsia"/>
          <w:color w:val="000000"/>
          <w:sz w:val="32"/>
          <w:szCs w:val="32"/>
        </w:rPr>
        <w:t>宁波市湖北商会、宁波市湖南商会、宁波市江西商会、宁波市安徽商会、宁波市河北商会、宁波市河南商会、宁波市舟山商会、宁波市山西商会、宁波市山东商会、宁波市四川商会、宁波市重庆商会、宁波市贵州商会、宁波市福建商会、宁波市广西商会、宁波市江苏商会、宁波市甘肃商会、宁波甬鲁发展促进会、宁波市杭州商会、宁波市衢州商会、宁波市丽水商会、宁波市台州商会、宁波市缙云商会、宁波市泉州商会、宁波市嘉兴商会、宁波市潮汕商会、宁波市庆元商会、宁波市淳安商会、宁波市嵊州商会、宁波市漳州商会、宁波市赣州商会、宁波市宁德商会、宁波市永嘉商会、宁波市温州商会、宁波市上虞商会、宁波市三门商会、宁波</w:t>
      </w:r>
      <w:r>
        <w:rPr>
          <w:rFonts w:ascii="仿宋_GB2312" w:eastAsia="仿宋_GB2312" w:hAnsiTheme="minorEastAsia" w:cs="Calibri" w:hint="eastAsia"/>
          <w:color w:val="000000"/>
          <w:sz w:val="32"/>
          <w:szCs w:val="32"/>
        </w:rPr>
        <w:lastRenderedPageBreak/>
        <w:t>市兰溪商会、宁波市黄冈商会、宁波市吉安商会</w:t>
      </w:r>
      <w:r w:rsidR="00F97F6A">
        <w:rPr>
          <w:rFonts w:ascii="仿宋_GB2312" w:eastAsia="仿宋_GB2312" w:hAnsiTheme="minorEastAsia" w:cs="Calibri" w:hint="eastAsia"/>
          <w:color w:val="000000"/>
          <w:sz w:val="32"/>
          <w:szCs w:val="32"/>
        </w:rPr>
        <w:t>、</w:t>
      </w:r>
      <w:r w:rsidR="00F97F6A" w:rsidRPr="00F97F6A">
        <w:rPr>
          <w:rFonts w:ascii="仿宋_GB2312" w:eastAsia="仿宋_GB2312" w:hAnsiTheme="minorEastAsia" w:cs="Calibri" w:hint="eastAsia"/>
          <w:color w:val="000000"/>
          <w:sz w:val="32"/>
          <w:szCs w:val="32"/>
        </w:rPr>
        <w:t>宁波市黑龙江商会</w:t>
      </w:r>
      <w:r w:rsidR="00F97F6A">
        <w:rPr>
          <w:rFonts w:ascii="仿宋_GB2312" w:eastAsia="仿宋_GB2312" w:hAnsiTheme="minorEastAsia" w:cs="Calibri" w:hint="eastAsia"/>
          <w:color w:val="000000"/>
          <w:sz w:val="32"/>
          <w:szCs w:val="32"/>
        </w:rPr>
        <w:t>、</w:t>
      </w:r>
      <w:r w:rsidR="00F97F6A" w:rsidRPr="00F97F6A">
        <w:rPr>
          <w:rFonts w:ascii="仿宋_GB2312" w:eastAsia="仿宋_GB2312" w:hAnsiTheme="minorEastAsia" w:cs="Calibri" w:hint="eastAsia"/>
          <w:color w:val="000000"/>
          <w:sz w:val="32"/>
          <w:szCs w:val="32"/>
        </w:rPr>
        <w:t>宁波市吉林商会</w:t>
      </w:r>
      <w:r w:rsidR="00F97F6A">
        <w:rPr>
          <w:rFonts w:ascii="仿宋_GB2312" w:eastAsia="仿宋_GB2312" w:hAnsiTheme="minorEastAsia" w:cs="Calibri" w:hint="eastAsia"/>
          <w:color w:val="000000"/>
          <w:sz w:val="32"/>
          <w:szCs w:val="32"/>
        </w:rPr>
        <w:t>、</w:t>
      </w:r>
      <w:r w:rsidR="00F97F6A" w:rsidRPr="00F97F6A">
        <w:rPr>
          <w:rFonts w:ascii="仿宋_GB2312" w:eastAsia="仿宋_GB2312" w:hAnsiTheme="minorEastAsia" w:cs="Calibri" w:hint="eastAsia"/>
          <w:color w:val="000000"/>
          <w:sz w:val="32"/>
          <w:szCs w:val="32"/>
        </w:rPr>
        <w:t>宁波市辽宁商会</w:t>
      </w:r>
      <w:r w:rsidR="00F97F6A">
        <w:rPr>
          <w:rFonts w:ascii="仿宋_GB2312" w:eastAsia="仿宋_GB2312" w:hAnsiTheme="minorEastAsia" w:cs="Calibri" w:hint="eastAsia"/>
          <w:color w:val="000000"/>
          <w:sz w:val="32"/>
          <w:szCs w:val="32"/>
        </w:rPr>
        <w:t>、</w:t>
      </w:r>
      <w:r w:rsidR="00F97F6A" w:rsidRPr="00F97F6A">
        <w:rPr>
          <w:rFonts w:ascii="仿宋_GB2312" w:eastAsia="仿宋_GB2312" w:hAnsiTheme="minorEastAsia" w:cs="Calibri" w:hint="eastAsia"/>
          <w:color w:val="000000"/>
          <w:sz w:val="32"/>
          <w:szCs w:val="32"/>
        </w:rPr>
        <w:t>宁波市陕西商会</w:t>
      </w:r>
    </w:p>
    <w:p w:rsidR="00A75B11" w:rsidRPr="00A75B11" w:rsidRDefault="00B044AC" w:rsidP="00A75B11">
      <w:pPr>
        <w:pStyle w:val="a5"/>
        <w:widowControl/>
        <w:adjustRightInd w:val="0"/>
        <w:snapToGrid w:val="0"/>
        <w:spacing w:line="360" w:lineRule="auto"/>
        <w:ind w:firstLineChars="200" w:firstLine="643"/>
        <w:jc w:val="left"/>
        <w:rPr>
          <w:rFonts w:ascii="仿宋_GB2312" w:eastAsia="仿宋_GB2312" w:hAnsi="宋体" w:cs="Cambria" w:hint="eastAsia"/>
          <w:b/>
          <w:color w:val="000000"/>
          <w:sz w:val="32"/>
          <w:szCs w:val="32"/>
        </w:rPr>
      </w:pPr>
      <w:r>
        <w:rPr>
          <w:rFonts w:ascii="仿宋_GB2312" w:eastAsia="仿宋_GB2312" w:hAnsi="宋体" w:cs="Cambria" w:hint="eastAsia"/>
          <w:b/>
          <w:color w:val="000000"/>
          <w:sz w:val="32"/>
          <w:szCs w:val="32"/>
        </w:rPr>
        <w:t>二</w:t>
      </w:r>
      <w:r w:rsidR="00A75B11" w:rsidRPr="00A75B11">
        <w:rPr>
          <w:rFonts w:ascii="仿宋_GB2312" w:eastAsia="仿宋_GB2312" w:hAnsi="宋体" w:cs="Cambria" w:hint="eastAsia"/>
          <w:b/>
          <w:color w:val="000000"/>
          <w:sz w:val="32"/>
          <w:szCs w:val="32"/>
        </w:rPr>
        <w:t>、活动特色</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宋体" w:cs="Cambria" w:hint="eastAsia"/>
          <w:color w:val="000000"/>
          <w:sz w:val="32"/>
          <w:szCs w:val="32"/>
        </w:rPr>
      </w:pPr>
      <w:r w:rsidRPr="00A75B11">
        <w:rPr>
          <w:rFonts w:ascii="仿宋_GB2312" w:eastAsia="仿宋_GB2312" w:hAnsi="宋体" w:cs="Cambria" w:hint="eastAsia"/>
          <w:color w:val="000000"/>
          <w:sz w:val="32"/>
          <w:szCs w:val="32"/>
        </w:rPr>
        <w:t>（一）参与性</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宋体" w:cs="Cambria" w:hint="eastAsia"/>
          <w:color w:val="000000"/>
          <w:sz w:val="32"/>
          <w:szCs w:val="32"/>
        </w:rPr>
      </w:pPr>
      <w:r w:rsidRPr="00A75B11">
        <w:rPr>
          <w:rFonts w:ascii="仿宋_GB2312" w:eastAsia="仿宋_GB2312" w:hAnsi="宋体" w:cs="Cambria" w:hint="eastAsia"/>
          <w:color w:val="000000"/>
          <w:sz w:val="32"/>
          <w:szCs w:val="32"/>
        </w:rPr>
        <w:t>政府各有关部门、各商（协）会、品牌企业、新闻媒体及消费者等共同参与。</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宋体" w:cs="Cambria" w:hint="eastAsia"/>
          <w:color w:val="000000"/>
          <w:sz w:val="32"/>
          <w:szCs w:val="32"/>
        </w:rPr>
      </w:pPr>
      <w:r w:rsidRPr="00A75B11">
        <w:rPr>
          <w:rFonts w:ascii="仿宋_GB2312" w:eastAsia="仿宋_GB2312" w:hAnsi="宋体" w:cs="Cambria" w:hint="eastAsia"/>
          <w:color w:val="000000"/>
          <w:sz w:val="32"/>
          <w:szCs w:val="32"/>
        </w:rPr>
        <w:t>（二）服务性</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宋体" w:cs="Cambria" w:hint="eastAsia"/>
          <w:color w:val="000000"/>
          <w:sz w:val="32"/>
          <w:szCs w:val="32"/>
        </w:rPr>
      </w:pPr>
      <w:r w:rsidRPr="00A75B11">
        <w:rPr>
          <w:rFonts w:ascii="仿宋_GB2312" w:eastAsia="仿宋_GB2312" w:hAnsi="宋体" w:cs="Cambria" w:hint="eastAsia"/>
          <w:color w:val="000000"/>
          <w:sz w:val="32"/>
          <w:szCs w:val="32"/>
        </w:rPr>
        <w:t>紧紧围绕“三个服务”：服务于地方政府的品牌战略；服务于广大企业的品牌推广；服务于大众消费者的消费引导。</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宋体" w:cs="Cambria" w:hint="eastAsia"/>
          <w:color w:val="000000"/>
          <w:sz w:val="32"/>
          <w:szCs w:val="32"/>
        </w:rPr>
      </w:pPr>
      <w:r w:rsidRPr="00A75B11">
        <w:rPr>
          <w:rFonts w:ascii="仿宋_GB2312" w:eastAsia="仿宋_GB2312" w:hAnsi="宋体" w:cs="Cambria" w:hint="eastAsia"/>
          <w:color w:val="000000"/>
          <w:sz w:val="32"/>
          <w:szCs w:val="32"/>
        </w:rPr>
        <w:t>（</w:t>
      </w:r>
      <w:r w:rsidR="00B044AC">
        <w:rPr>
          <w:rFonts w:ascii="仿宋_GB2312" w:eastAsia="仿宋_GB2312" w:hAnsi="宋体" w:cs="Cambria" w:hint="eastAsia"/>
          <w:color w:val="000000"/>
          <w:sz w:val="32"/>
          <w:szCs w:val="32"/>
        </w:rPr>
        <w:t>三</w:t>
      </w:r>
      <w:r w:rsidRPr="00A75B11">
        <w:rPr>
          <w:rFonts w:ascii="仿宋_GB2312" w:eastAsia="仿宋_GB2312" w:hAnsi="宋体" w:cs="Cambria" w:hint="eastAsia"/>
          <w:color w:val="000000"/>
          <w:sz w:val="32"/>
          <w:szCs w:val="32"/>
        </w:rPr>
        <w:t>）公益性、公平性和权威性</w:t>
      </w:r>
    </w:p>
    <w:p w:rsidR="00A75B11" w:rsidRPr="00A75B11" w:rsidRDefault="00A75B11" w:rsidP="00A75B11">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sidRPr="00A75B11">
        <w:rPr>
          <w:rFonts w:ascii="仿宋_GB2312" w:eastAsia="仿宋_GB2312" w:hAnsi="宋体" w:cs="Cambria" w:hint="eastAsia"/>
          <w:color w:val="000000"/>
          <w:sz w:val="32"/>
          <w:szCs w:val="32"/>
        </w:rPr>
        <w:t>本次评选活动全程不收取任何费用，评选活动秉承社会公示、公众投票与专家评审相结合的评选原则，并邀请市级各职能部门进行监督和指导。</w:t>
      </w:r>
    </w:p>
    <w:p w:rsidR="00E55E8E" w:rsidRDefault="00DA5718">
      <w:pPr>
        <w:pStyle w:val="a5"/>
        <w:widowControl/>
        <w:adjustRightInd w:val="0"/>
        <w:snapToGrid w:val="0"/>
        <w:spacing w:line="360" w:lineRule="auto"/>
        <w:ind w:firstLineChars="200" w:firstLine="643"/>
        <w:jc w:val="left"/>
        <w:rPr>
          <w:rFonts w:ascii="仿宋_GB2312" w:eastAsia="仿宋_GB2312" w:hAnsiTheme="minorEastAsia" w:cs="-webkit-standard"/>
          <w:color w:val="000000"/>
          <w:sz w:val="32"/>
          <w:szCs w:val="32"/>
        </w:rPr>
      </w:pPr>
      <w:r>
        <w:rPr>
          <w:rFonts w:ascii="仿宋_GB2312" w:eastAsia="仿宋_GB2312" w:hAnsiTheme="minorEastAsia" w:cs="Cambria" w:hint="eastAsia"/>
          <w:b/>
          <w:color w:val="000000"/>
          <w:sz w:val="32"/>
          <w:szCs w:val="32"/>
        </w:rPr>
        <w:t>三</w:t>
      </w:r>
      <w:r w:rsidR="00921DF4">
        <w:rPr>
          <w:rFonts w:ascii="仿宋_GB2312" w:eastAsia="仿宋_GB2312" w:hAnsiTheme="minorEastAsia" w:cs="Cambria" w:hint="eastAsia"/>
          <w:b/>
          <w:color w:val="000000"/>
          <w:sz w:val="32"/>
          <w:szCs w:val="32"/>
        </w:rPr>
        <w:t>、宣传支持</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mbria" w:hint="eastAsia"/>
          <w:color w:val="000000"/>
          <w:sz w:val="32"/>
          <w:szCs w:val="32"/>
        </w:rPr>
        <w:t>第十届宁波市品牌双</w:t>
      </w:r>
      <w:r>
        <w:rPr>
          <w:rFonts w:ascii="仿宋_GB2312" w:eastAsia="仿宋_GB2312" w:hAnsiTheme="minorEastAsia" w:cs="Calibri" w:hint="eastAsia"/>
          <w:color w:val="000000"/>
          <w:sz w:val="32"/>
          <w:szCs w:val="32"/>
        </w:rPr>
        <w:t>评选活动将在往届的基础上，进一步扩充媒体的宣传阵容，为活动造势聚力。</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mbria" w:hint="eastAsia"/>
          <w:color w:val="000000"/>
          <w:sz w:val="32"/>
          <w:szCs w:val="32"/>
        </w:rPr>
        <w:t>甬派、宁聚等本地新闻媒体，以及央视网、新华网、新华社新媒体中心、搜狐网、凤凰网、《中国品牌》杂志等，国内一线媒体，将对报名参评、公示投票、专家评审、颁奖典礼等活动的多个环节进行全方位的宣传和报道</w:t>
      </w:r>
      <w:r>
        <w:rPr>
          <w:rFonts w:ascii="仿宋_GB2312" w:eastAsia="仿宋_GB2312" w:hAnsiTheme="minorEastAsia" w:cs="Calibri" w:hint="eastAsia"/>
          <w:color w:val="000000"/>
          <w:sz w:val="32"/>
          <w:szCs w:val="32"/>
        </w:rPr>
        <w:t>。</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lastRenderedPageBreak/>
        <w:t>品牌宁波网、《品牌》杂志以及宁波市品牌建设促进会官方公众号等自有媒体，将作为活动的官方媒体，向社会全程传递第十届宁波品牌双评选活动的重要消息。</w:t>
      </w:r>
    </w:p>
    <w:p w:rsidR="00E55E8E" w:rsidRDefault="00DA5718">
      <w:pPr>
        <w:pStyle w:val="a5"/>
        <w:widowControl/>
        <w:adjustRightInd w:val="0"/>
        <w:snapToGrid w:val="0"/>
        <w:spacing w:line="360" w:lineRule="auto"/>
        <w:ind w:firstLineChars="200" w:firstLine="643"/>
        <w:jc w:val="left"/>
        <w:rPr>
          <w:rFonts w:ascii="仿宋_GB2312" w:eastAsia="仿宋_GB2312" w:hAnsiTheme="minorEastAsia" w:cs="-webkit-standard"/>
          <w:color w:val="000000"/>
          <w:sz w:val="32"/>
          <w:szCs w:val="32"/>
        </w:rPr>
      </w:pPr>
      <w:r>
        <w:rPr>
          <w:rFonts w:ascii="仿宋_GB2312" w:eastAsia="仿宋_GB2312" w:hAnsiTheme="minorEastAsia" w:cs="Calibri" w:hint="eastAsia"/>
          <w:b/>
          <w:color w:val="000000"/>
          <w:sz w:val="32"/>
          <w:szCs w:val="32"/>
        </w:rPr>
        <w:t>四</w:t>
      </w:r>
      <w:r w:rsidR="00921DF4">
        <w:rPr>
          <w:rFonts w:ascii="仿宋_GB2312" w:eastAsia="仿宋_GB2312" w:hAnsiTheme="minorEastAsia" w:cs="Calibri" w:hint="eastAsia"/>
          <w:b/>
          <w:color w:val="000000"/>
          <w:sz w:val="32"/>
          <w:szCs w:val="32"/>
        </w:rPr>
        <w:t>、活动时间：</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mbria"/>
          <w:color w:val="000000" w:themeColor="text1"/>
          <w:sz w:val="32"/>
          <w:szCs w:val="32"/>
        </w:rPr>
      </w:pPr>
      <w:r>
        <w:rPr>
          <w:rFonts w:ascii="仿宋_GB2312" w:eastAsia="仿宋_GB2312" w:hAnsiTheme="minorEastAsia" w:cs="Cambria" w:hint="eastAsia"/>
          <w:color w:val="000000" w:themeColor="text1"/>
          <w:sz w:val="32"/>
          <w:szCs w:val="32"/>
        </w:rPr>
        <w:t>2020年11月至2021年5月</w:t>
      </w:r>
    </w:p>
    <w:p w:rsidR="00E55E8E" w:rsidRDefault="00DA5718">
      <w:pPr>
        <w:pStyle w:val="a5"/>
        <w:widowControl/>
        <w:adjustRightInd w:val="0"/>
        <w:snapToGrid w:val="0"/>
        <w:spacing w:line="360" w:lineRule="auto"/>
        <w:ind w:firstLineChars="200" w:firstLine="643"/>
        <w:jc w:val="left"/>
        <w:rPr>
          <w:rFonts w:ascii="仿宋_GB2312" w:eastAsia="仿宋_GB2312" w:hAnsiTheme="minorEastAsia" w:cs="-webkit-standard"/>
          <w:color w:val="000000"/>
          <w:sz w:val="32"/>
          <w:szCs w:val="32"/>
        </w:rPr>
      </w:pPr>
      <w:r>
        <w:rPr>
          <w:rFonts w:ascii="仿宋_GB2312" w:eastAsia="仿宋_GB2312" w:hAnsiTheme="minorEastAsia" w:cs="Calibri" w:hint="eastAsia"/>
          <w:b/>
          <w:color w:val="000000"/>
          <w:sz w:val="32"/>
          <w:szCs w:val="32"/>
        </w:rPr>
        <w:t>五</w:t>
      </w:r>
      <w:r w:rsidR="00921DF4">
        <w:rPr>
          <w:rFonts w:ascii="仿宋_GB2312" w:eastAsia="仿宋_GB2312" w:hAnsiTheme="minorEastAsia" w:cs="Calibri" w:hint="eastAsia"/>
          <w:b/>
          <w:color w:val="000000"/>
          <w:sz w:val="32"/>
          <w:szCs w:val="32"/>
        </w:rPr>
        <w:t>、活动流程：</w:t>
      </w:r>
    </w:p>
    <w:p w:rsidR="00E55E8E" w:rsidRDefault="00921DF4">
      <w:pPr>
        <w:pStyle w:val="a5"/>
        <w:widowControl/>
        <w:adjustRightInd w:val="0"/>
        <w:snapToGrid w:val="0"/>
        <w:spacing w:line="360" w:lineRule="auto"/>
        <w:ind w:firstLineChars="200" w:firstLine="643"/>
        <w:jc w:val="left"/>
        <w:rPr>
          <w:rFonts w:ascii="仿宋_GB2312" w:eastAsia="仿宋_GB2312" w:hAnsiTheme="minorEastAsia" w:cs="Cambria"/>
          <w:b/>
          <w:color w:val="000000" w:themeColor="text1"/>
          <w:sz w:val="32"/>
          <w:szCs w:val="32"/>
        </w:rPr>
      </w:pPr>
      <w:r>
        <w:rPr>
          <w:rFonts w:ascii="仿宋_GB2312" w:eastAsia="仿宋_GB2312" w:hAnsiTheme="minorEastAsia" w:cs="Cambria" w:hint="eastAsia"/>
          <w:b/>
          <w:color w:val="000000" w:themeColor="text1"/>
          <w:sz w:val="32"/>
          <w:szCs w:val="32"/>
        </w:rPr>
        <w:t>1．报名推荐阶段：</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mbria"/>
          <w:color w:val="000000" w:themeColor="text1"/>
          <w:sz w:val="32"/>
          <w:szCs w:val="32"/>
        </w:rPr>
      </w:pPr>
      <w:r>
        <w:rPr>
          <w:rFonts w:ascii="仿宋_GB2312" w:eastAsia="仿宋_GB2312" w:hAnsiTheme="minorEastAsia" w:cs="Cambria" w:hint="eastAsia"/>
          <w:color w:val="000000" w:themeColor="text1"/>
          <w:sz w:val="32"/>
          <w:szCs w:val="32"/>
        </w:rPr>
        <w:t>时间：2020年11月——2020年12月下旬</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Pr>
          <w:rFonts w:ascii="仿宋_GB2312" w:eastAsia="仿宋_GB2312" w:hAnsiTheme="minorEastAsia" w:cs="Calibri" w:hint="eastAsia"/>
          <w:color w:val="000000"/>
          <w:sz w:val="32"/>
          <w:szCs w:val="32"/>
        </w:rPr>
        <w:t>参加第十届“我心目中的宁波品牌”、“品牌年度人物”的企业和企业家，可通过政府有关部</w:t>
      </w:r>
      <w:r>
        <w:rPr>
          <w:rFonts w:ascii="仿宋_GB2312" w:eastAsia="仿宋_GB2312" w:hAnsiTheme="minorEastAsia" w:hint="eastAsia"/>
          <w:sz w:val="32"/>
          <w:szCs w:val="32"/>
        </w:rPr>
        <w:t>门</w:t>
      </w:r>
      <w:r>
        <w:rPr>
          <w:rFonts w:ascii="仿宋_GB2312" w:eastAsia="仿宋_GB2312" w:hAnsiTheme="minorEastAsia" w:cs="Calibri" w:hint="eastAsia"/>
          <w:color w:val="000000"/>
          <w:sz w:val="32"/>
          <w:szCs w:val="32"/>
        </w:rPr>
        <w:t>推荐、商（协）会和行业协会推荐，以及自主报名等几个通道报名并递交申报材料参与评选。申报材料必须符合材料申报要求。</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Pr>
          <w:rFonts w:ascii="仿宋_GB2312" w:eastAsia="仿宋_GB2312" w:hAnsiTheme="minorEastAsia" w:cs="Calibri" w:hint="eastAsia"/>
          <w:color w:val="000000"/>
          <w:sz w:val="32"/>
          <w:szCs w:val="32"/>
        </w:rPr>
        <w:t>组委会将对推报材料进行初审，申报材料不齐或不符合基本要求的，将被取消参评资格。初审合格的品牌/人物材料将被送至市发改委、市消保委、市市场监督管理局、市经信局等相关职能部门进行再次审核，以确定参评企业的参评资格。</w:t>
      </w:r>
    </w:p>
    <w:p w:rsidR="00E55E8E" w:rsidRDefault="00921DF4">
      <w:pPr>
        <w:pStyle w:val="a5"/>
        <w:widowControl/>
        <w:spacing w:line="360" w:lineRule="auto"/>
        <w:ind w:firstLineChars="200" w:firstLine="643"/>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2．公示投票阶段：</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时间：2021年1月中旬</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所有参评品牌/人物审核后确定公示名单，正式进入公示投票阶段，组委会将委托专业第三方机构搭建投票平台，作为公示投票的通道。</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lastRenderedPageBreak/>
        <w:t>投票结束后，组委会将组织专人在公证机构的监督下对公示投票结果进行统计，并按照相应占比计算公示投票部分的得分情况。</w:t>
      </w:r>
    </w:p>
    <w:p w:rsidR="00E55E8E" w:rsidRDefault="00921DF4">
      <w:pPr>
        <w:pStyle w:val="a5"/>
        <w:widowControl/>
        <w:spacing w:line="360" w:lineRule="auto"/>
        <w:ind w:firstLineChars="200" w:firstLine="643"/>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3．专家评审阶段：</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时间：2021年3月上旬</w:t>
      </w:r>
    </w:p>
    <w:p w:rsidR="00E55E8E" w:rsidRDefault="00921DF4">
      <w:pPr>
        <w:pStyle w:val="a5"/>
        <w:widowControl/>
        <w:spacing w:line="360" w:lineRule="auto"/>
        <w:ind w:firstLineChars="200" w:firstLine="640"/>
        <w:jc w:val="left"/>
        <w:rPr>
          <w:rFonts w:ascii="仿宋_GB2312" w:eastAsia="仿宋_GB2312" w:hAnsiTheme="minorEastAsia" w:cs="-webkit-standard"/>
          <w:color w:val="000000"/>
          <w:sz w:val="32"/>
          <w:szCs w:val="32"/>
        </w:rPr>
      </w:pPr>
      <w:r>
        <w:rPr>
          <w:rFonts w:ascii="仿宋_GB2312" w:eastAsia="仿宋_GB2312" w:hAnsiTheme="minorEastAsia" w:cs="Calibri" w:hint="eastAsia"/>
          <w:color w:val="000000"/>
          <w:sz w:val="32"/>
          <w:szCs w:val="32"/>
        </w:rPr>
        <w:t>各参评商（协）会代表、相关职能部门代表、品牌专家学者、媒体代表组成的评审工作小组根据评选相关的细则与要求，对参评品牌及参评人物进行评审与投票，同时结合公示投票情况，评审出第十届宁波市品牌双评选活动各奖项的意向名单，报市发改委审核确定。</w:t>
      </w:r>
    </w:p>
    <w:p w:rsidR="00E55E8E" w:rsidRDefault="00921DF4">
      <w:pPr>
        <w:pStyle w:val="a5"/>
        <w:widowControl/>
        <w:spacing w:line="360" w:lineRule="auto"/>
        <w:ind w:firstLineChars="200" w:firstLine="643"/>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4．颁奖典礼：</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时间：2021年4月下旬</w:t>
      </w:r>
    </w:p>
    <w:p w:rsidR="00E55E8E" w:rsidRDefault="00921DF4">
      <w:pPr>
        <w:pStyle w:val="a5"/>
        <w:widowControl/>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颁奖典礼定于2021年4月下旬举行，预热与呼应2021中国品牌日活动。颁奖典礼拟邀请我市主要领导出席并致辞；邀请市发改委、市市场监督管理局、市经信局、市商务局、市教育局、市科技局、市工商联、市广播电视集团等相关部门领导出席并担任重要颁奖嘉宾。颁奖典礼还将邀请获奖企业代表、其他重点企业代表以及省内外媒体代表出席参加。</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颁奖典礼中，将邀请企业家获奖代表发表专题演讲，分享在品牌建设道路上获取的宝贵经验，</w:t>
      </w:r>
      <w:r>
        <w:rPr>
          <w:rFonts w:ascii="仿宋_GB2312" w:eastAsia="仿宋_GB2312" w:hAnsiTheme="minorEastAsia" w:cs="Calibri"/>
          <w:color w:val="000000"/>
          <w:sz w:val="32"/>
          <w:szCs w:val="32"/>
        </w:rPr>
        <w:t>为</w:t>
      </w:r>
      <w:r>
        <w:rPr>
          <w:rFonts w:ascii="仿宋_GB2312" w:eastAsia="仿宋_GB2312" w:hAnsiTheme="minorEastAsia" w:cs="Calibri" w:hint="eastAsia"/>
          <w:color w:val="000000"/>
          <w:sz w:val="32"/>
          <w:szCs w:val="32"/>
        </w:rPr>
        <w:t>本土</w:t>
      </w:r>
      <w:r>
        <w:rPr>
          <w:rFonts w:ascii="仿宋_GB2312" w:eastAsia="仿宋_GB2312" w:hAnsiTheme="minorEastAsia" w:cs="Calibri"/>
          <w:color w:val="000000"/>
          <w:sz w:val="32"/>
          <w:szCs w:val="32"/>
        </w:rPr>
        <w:t>品牌实现跨越式发展而出谋划策</w:t>
      </w:r>
      <w:r>
        <w:rPr>
          <w:rFonts w:ascii="仿宋_GB2312" w:eastAsia="仿宋_GB2312" w:hAnsiTheme="minorEastAsia" w:cs="Calibri" w:hint="eastAsia"/>
          <w:color w:val="000000"/>
          <w:sz w:val="32"/>
          <w:szCs w:val="32"/>
        </w:rPr>
        <w:t>。</w:t>
      </w:r>
    </w:p>
    <w:p w:rsidR="00E55E8E" w:rsidRDefault="00921DF4">
      <w:pPr>
        <w:pStyle w:val="a5"/>
        <w:widowControl/>
        <w:adjustRightInd w:val="0"/>
        <w:snapToGrid w:val="0"/>
        <w:spacing w:line="360" w:lineRule="auto"/>
        <w:ind w:firstLineChars="200" w:firstLine="643"/>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5．后续活动：</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lastRenderedPageBreak/>
        <w:t>① 编印《第十届宁波市品牌双评选活动特刊》，展示参评品牌及企业家的风采。</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② 组织各行业企业与获奖企业间的参观走访学习。</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③ 通过重点媒体窗口，对优秀获奖品牌/人物进行推广展示。</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④ 组织一部分民生类的参评企业参与线下特卖会和2021网红直播促品计划，助力企业拓展销售渠道。</w:t>
      </w:r>
    </w:p>
    <w:p w:rsidR="00E55E8E" w:rsidRDefault="00921DF4">
      <w:pPr>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⑤ 选择一部分品牌知名度较大、品牌建设水平较高的参评企业参加由中国品牌建设促进会主导的中国品牌价值评价工作，助力企业登上国内最具权威最具影响力的品牌价值榜单，扩大宁波品牌的影响力。</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⑥ 将帮助参评企业对接国内的知名品牌服务机构，助力企业的品牌建设发展。</w:t>
      </w:r>
    </w:p>
    <w:p w:rsidR="00E55E8E" w:rsidRDefault="00921DF4">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Pr>
          <w:rFonts w:ascii="仿宋_GB2312" w:eastAsia="仿宋_GB2312" w:hAnsiTheme="minorEastAsia" w:cs="Calibri" w:hint="eastAsia"/>
          <w:color w:val="000000"/>
          <w:sz w:val="32"/>
          <w:szCs w:val="32"/>
        </w:rPr>
        <w:t>⑦ 部分获奖企业将受邀参加2021年9月举行的宁波品牌创始人传承人大会。</w:t>
      </w:r>
    </w:p>
    <w:p w:rsidR="00E55E8E" w:rsidRDefault="00DA5718">
      <w:pPr>
        <w:adjustRightInd w:val="0"/>
        <w:snapToGrid w:val="0"/>
        <w:spacing w:line="360" w:lineRule="auto"/>
        <w:ind w:firstLineChars="200" w:firstLine="643"/>
        <w:rPr>
          <w:rFonts w:ascii="仿宋_GB2312" w:eastAsia="仿宋_GB2312" w:hAnsiTheme="minorEastAsia"/>
          <w:b/>
          <w:sz w:val="32"/>
          <w:szCs w:val="32"/>
        </w:rPr>
      </w:pPr>
      <w:r>
        <w:rPr>
          <w:rFonts w:ascii="仿宋_GB2312" w:eastAsia="仿宋_GB2312" w:hAnsiTheme="minorEastAsia" w:hint="eastAsia"/>
          <w:b/>
          <w:sz w:val="32"/>
          <w:szCs w:val="32"/>
        </w:rPr>
        <w:t>六</w:t>
      </w:r>
      <w:r w:rsidR="00921DF4">
        <w:rPr>
          <w:rFonts w:ascii="仿宋_GB2312" w:eastAsia="仿宋_GB2312" w:hAnsiTheme="minorEastAsia" w:hint="eastAsia"/>
          <w:b/>
          <w:sz w:val="32"/>
          <w:szCs w:val="32"/>
        </w:rPr>
        <w:t>.取消资格情况说明:</w:t>
      </w:r>
    </w:p>
    <w:p w:rsidR="00E55E8E" w:rsidRDefault="00921DF4">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发生以下情况时，经第十届宁波品牌双评选活动组委会确认核实，将取消其评审资格：</w:t>
      </w:r>
    </w:p>
    <w:p w:rsidR="00E55E8E" w:rsidRDefault="00921DF4">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1．1年内出现质量、经营、劳动等行政处罚；</w:t>
      </w:r>
    </w:p>
    <w:p w:rsidR="00E55E8E" w:rsidRDefault="00921DF4">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2．市场经营不规范，出现多次消费者投诉问题；</w:t>
      </w:r>
    </w:p>
    <w:p w:rsidR="00E55E8E" w:rsidRDefault="00921DF4">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3．统计数据造假、荣誉造假等违背诚信原则的违法违规行为。</w:t>
      </w:r>
    </w:p>
    <w:p w:rsidR="00E55E8E" w:rsidRDefault="00DA5718">
      <w:pPr>
        <w:spacing w:line="360" w:lineRule="auto"/>
        <w:ind w:firstLineChars="200" w:firstLine="643"/>
        <w:jc w:val="left"/>
        <w:rPr>
          <w:rFonts w:ascii="仿宋_GB2312" w:eastAsia="仿宋_GB2312" w:hAnsiTheme="minorEastAsia"/>
          <w:b/>
          <w:sz w:val="32"/>
          <w:szCs w:val="32"/>
        </w:rPr>
      </w:pPr>
      <w:r>
        <w:rPr>
          <w:rFonts w:ascii="仿宋_GB2312" w:eastAsia="仿宋_GB2312" w:hAnsiTheme="minorEastAsia" w:hint="eastAsia"/>
          <w:b/>
          <w:sz w:val="32"/>
          <w:szCs w:val="32"/>
        </w:rPr>
        <w:lastRenderedPageBreak/>
        <w:t>七</w:t>
      </w:r>
      <w:r w:rsidR="00921DF4">
        <w:rPr>
          <w:rFonts w:ascii="仿宋_GB2312" w:eastAsia="仿宋_GB2312" w:hAnsiTheme="minorEastAsia" w:hint="eastAsia"/>
          <w:b/>
          <w:sz w:val="32"/>
          <w:szCs w:val="32"/>
        </w:rPr>
        <w:t>.组委会办公室</w:t>
      </w:r>
    </w:p>
    <w:p w:rsidR="00E55E8E" w:rsidRDefault="00921DF4">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地址：鄞州区兴宁路46号联安品牌产业园</w:t>
      </w:r>
      <w:r w:rsidR="00DA5718">
        <w:rPr>
          <w:rFonts w:ascii="仿宋_GB2312" w:eastAsia="仿宋_GB2312" w:hAnsiTheme="minorEastAsia" w:hint="eastAsia"/>
          <w:sz w:val="32"/>
          <w:szCs w:val="32"/>
        </w:rPr>
        <w:t>11</w:t>
      </w:r>
      <w:r>
        <w:rPr>
          <w:rFonts w:ascii="仿宋_GB2312" w:eastAsia="仿宋_GB2312" w:hAnsiTheme="minorEastAsia" w:hint="eastAsia"/>
          <w:sz w:val="32"/>
          <w:szCs w:val="32"/>
        </w:rPr>
        <w:t>楼</w:t>
      </w:r>
      <w:r w:rsidR="00DA5718">
        <w:rPr>
          <w:rFonts w:ascii="仿宋_GB2312" w:eastAsia="仿宋_GB2312" w:hAnsiTheme="minorEastAsia" w:hint="eastAsia"/>
          <w:sz w:val="32"/>
          <w:szCs w:val="32"/>
        </w:rPr>
        <w:t>1101-1104</w:t>
      </w:r>
    </w:p>
    <w:p w:rsidR="00E55E8E" w:rsidRDefault="00921DF4">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联系人: 周可  陈妍    </w:t>
      </w:r>
    </w:p>
    <w:p w:rsidR="00E55E8E" w:rsidRDefault="00921DF4">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联系电话：87314596、87253177     </w:t>
      </w:r>
    </w:p>
    <w:p w:rsidR="00E55E8E" w:rsidRDefault="00921DF4">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网站：</w:t>
      </w:r>
      <w:hyperlink r:id="rId8" w:history="1">
        <w:r>
          <w:rPr>
            <w:rFonts w:ascii="仿宋_GB2312" w:eastAsia="仿宋_GB2312" w:hAnsiTheme="minorEastAsia" w:hint="eastAsia"/>
            <w:sz w:val="32"/>
            <w:szCs w:val="32"/>
          </w:rPr>
          <w:t>www.brandnb.com</w:t>
        </w:r>
      </w:hyperlink>
    </w:p>
    <w:p w:rsidR="00E55E8E" w:rsidRDefault="00921DF4">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注：如因特殊原因，组委会有权修改部分实施细则及执行时间。</w:t>
      </w:r>
    </w:p>
    <w:p w:rsidR="00541A0F" w:rsidRDefault="00921DF4">
      <w:pPr>
        <w:pStyle w:val="a5"/>
        <w:widowControl/>
        <w:adjustRightInd w:val="0"/>
        <w:snapToGrid w:val="0"/>
        <w:spacing w:line="360" w:lineRule="auto"/>
        <w:rPr>
          <w:rFonts w:ascii="仿宋" w:eastAsia="仿宋" w:hAnsi="仿宋" w:cs="仿宋" w:hint="eastAsia"/>
          <w:bCs/>
          <w:color w:val="000000"/>
          <w:sz w:val="32"/>
          <w:szCs w:val="32"/>
        </w:rPr>
      </w:pPr>
      <w:r>
        <w:rPr>
          <w:rFonts w:ascii="仿宋" w:eastAsia="仿宋" w:hAnsi="仿宋" w:cs="仿宋" w:hint="eastAsia"/>
          <w:bCs/>
          <w:color w:val="000000"/>
          <w:sz w:val="32"/>
          <w:szCs w:val="32"/>
        </w:rPr>
        <w:t xml:space="preserve">　</w:t>
      </w: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hint="eastAsia"/>
          <w:bCs/>
          <w:color w:val="000000"/>
          <w:sz w:val="32"/>
          <w:szCs w:val="32"/>
        </w:rPr>
      </w:pPr>
    </w:p>
    <w:p w:rsidR="00DA5718" w:rsidRDefault="00DA5718">
      <w:pPr>
        <w:pStyle w:val="a5"/>
        <w:widowControl/>
        <w:adjustRightInd w:val="0"/>
        <w:snapToGrid w:val="0"/>
        <w:spacing w:line="360" w:lineRule="auto"/>
        <w:rPr>
          <w:rFonts w:ascii="仿宋" w:eastAsia="仿宋" w:hAnsi="仿宋" w:cs="仿宋"/>
          <w:bCs/>
          <w:color w:val="000000"/>
          <w:sz w:val="32"/>
          <w:szCs w:val="32"/>
        </w:rPr>
      </w:pPr>
    </w:p>
    <w:p w:rsidR="00541A0F" w:rsidRDefault="00541A0F">
      <w:pPr>
        <w:pStyle w:val="a5"/>
        <w:widowControl/>
        <w:adjustRightInd w:val="0"/>
        <w:snapToGrid w:val="0"/>
        <w:spacing w:line="360" w:lineRule="auto"/>
        <w:rPr>
          <w:rFonts w:ascii="仿宋" w:eastAsia="仿宋" w:hAnsi="仿宋" w:cs="仿宋"/>
          <w:bCs/>
          <w:color w:val="000000"/>
          <w:sz w:val="32"/>
          <w:szCs w:val="32"/>
        </w:rPr>
      </w:pPr>
    </w:p>
    <w:p w:rsidR="00E55E8E" w:rsidRDefault="00E55E8E">
      <w:pPr>
        <w:pStyle w:val="a5"/>
        <w:widowControl/>
        <w:spacing w:after="100" w:afterAutospacing="1" w:line="480" w:lineRule="auto"/>
        <w:jc w:val="left"/>
        <w:rPr>
          <w:rFonts w:ascii="黑体" w:eastAsia="黑体" w:hAnsi="微软雅黑" w:cs="Calibri"/>
          <w:b/>
          <w:color w:val="000000"/>
          <w:sz w:val="36"/>
          <w:szCs w:val="36"/>
        </w:rPr>
      </w:pPr>
    </w:p>
    <w:p w:rsidR="00AE54F8" w:rsidRPr="00097B7C" w:rsidRDefault="00AE54F8" w:rsidP="00AE54F8">
      <w:pPr>
        <w:pStyle w:val="a5"/>
        <w:widowControl/>
        <w:spacing w:after="100" w:afterAutospacing="1" w:line="480" w:lineRule="auto"/>
        <w:jc w:val="left"/>
        <w:rPr>
          <w:rFonts w:ascii="黑体" w:eastAsia="黑体" w:hAnsi="微软雅黑" w:cs="Calibri"/>
          <w:b/>
          <w:color w:val="000000"/>
          <w:sz w:val="36"/>
          <w:szCs w:val="36"/>
        </w:rPr>
      </w:pPr>
      <w:r w:rsidRPr="00097B7C">
        <w:rPr>
          <w:rFonts w:ascii="黑体" w:eastAsia="黑体" w:hAnsi="微软雅黑" w:cs="Calibri" w:hint="eastAsia"/>
          <w:b/>
          <w:color w:val="000000"/>
          <w:sz w:val="36"/>
          <w:szCs w:val="36"/>
        </w:rPr>
        <w:lastRenderedPageBreak/>
        <w:t>附件</w:t>
      </w:r>
      <w:r>
        <w:rPr>
          <w:rFonts w:ascii="黑体" w:eastAsia="黑体" w:hAnsi="微软雅黑" w:cs="Calibri" w:hint="eastAsia"/>
          <w:b/>
          <w:color w:val="000000"/>
          <w:sz w:val="36"/>
          <w:szCs w:val="36"/>
        </w:rPr>
        <w:t>一</w:t>
      </w:r>
    </w:p>
    <w:p w:rsidR="00AE54F8" w:rsidRPr="00097B7C" w:rsidRDefault="00AE54F8" w:rsidP="00AE54F8">
      <w:pPr>
        <w:pStyle w:val="a5"/>
        <w:widowControl/>
        <w:adjustRightInd w:val="0"/>
        <w:snapToGrid w:val="0"/>
        <w:spacing w:line="360" w:lineRule="auto"/>
        <w:jc w:val="center"/>
        <w:rPr>
          <w:rFonts w:ascii="黑体" w:eastAsia="黑体" w:hAnsiTheme="minorEastAsia" w:cs="-webkit-standard"/>
          <w:color w:val="000000"/>
          <w:sz w:val="36"/>
          <w:szCs w:val="36"/>
        </w:rPr>
      </w:pPr>
      <w:r w:rsidRPr="00097B7C">
        <w:rPr>
          <w:rFonts w:ascii="黑体" w:eastAsia="黑体" w:hAnsiTheme="minorEastAsia" w:cs="Calibri" w:hint="eastAsia"/>
          <w:b/>
          <w:color w:val="000000"/>
          <w:sz w:val="36"/>
          <w:szCs w:val="36"/>
        </w:rPr>
        <w:t>第</w:t>
      </w:r>
      <w:r>
        <w:rPr>
          <w:rFonts w:ascii="黑体" w:eastAsia="黑体" w:hAnsiTheme="minorEastAsia" w:cs="Calibri" w:hint="eastAsia"/>
          <w:b/>
          <w:color w:val="000000"/>
          <w:sz w:val="36"/>
          <w:szCs w:val="36"/>
        </w:rPr>
        <w:t>十</w:t>
      </w:r>
      <w:r w:rsidRPr="00097B7C">
        <w:rPr>
          <w:rFonts w:ascii="黑体" w:eastAsia="黑体" w:hAnsiTheme="minorEastAsia" w:cs="Calibri" w:hint="eastAsia"/>
          <w:b/>
          <w:color w:val="000000"/>
          <w:sz w:val="36"/>
          <w:szCs w:val="36"/>
        </w:rPr>
        <w:t>届“我心目中的宁波品牌”评选活动</w:t>
      </w:r>
      <w:r>
        <w:rPr>
          <w:rFonts w:ascii="黑体" w:eastAsia="黑体" w:hAnsiTheme="minorEastAsia" w:cs="Calibri" w:hint="eastAsia"/>
          <w:b/>
          <w:color w:val="000000"/>
          <w:sz w:val="36"/>
          <w:szCs w:val="36"/>
        </w:rPr>
        <w:t>申报文件</w:t>
      </w:r>
    </w:p>
    <w:p w:rsidR="00AE54F8" w:rsidRDefault="00AE54F8" w:rsidP="00AE54F8">
      <w:pPr>
        <w:pStyle w:val="a5"/>
        <w:widowControl/>
        <w:adjustRightInd w:val="0"/>
        <w:snapToGrid w:val="0"/>
        <w:spacing w:line="360" w:lineRule="auto"/>
        <w:ind w:firstLineChars="200" w:firstLine="643"/>
        <w:jc w:val="left"/>
        <w:rPr>
          <w:rFonts w:ascii="仿宋_GB2312" w:eastAsia="仿宋_GB2312" w:hAnsiTheme="minorEastAsia" w:cs="Calibri"/>
          <w:b/>
          <w:color w:val="000000"/>
          <w:sz w:val="32"/>
          <w:szCs w:val="32"/>
        </w:rPr>
      </w:pPr>
    </w:p>
    <w:p w:rsidR="00AE54F8" w:rsidRPr="00717B2C" w:rsidRDefault="00AE54F8" w:rsidP="00AE54F8">
      <w:pPr>
        <w:pStyle w:val="a5"/>
        <w:widowControl/>
        <w:adjustRightInd w:val="0"/>
        <w:snapToGrid w:val="0"/>
        <w:spacing w:line="360" w:lineRule="auto"/>
        <w:ind w:firstLineChars="200" w:firstLine="643"/>
        <w:jc w:val="left"/>
        <w:rPr>
          <w:rFonts w:ascii="仿宋_GB2312" w:eastAsia="仿宋_GB2312" w:hAnsiTheme="minorEastAsia" w:cs="-webkit-standard"/>
          <w:color w:val="000000"/>
          <w:sz w:val="32"/>
          <w:szCs w:val="32"/>
        </w:rPr>
      </w:pPr>
      <w:r>
        <w:rPr>
          <w:rFonts w:ascii="仿宋_GB2312" w:eastAsia="仿宋_GB2312" w:hAnsiTheme="minorEastAsia" w:cs="Calibri" w:hint="eastAsia"/>
          <w:b/>
          <w:color w:val="000000"/>
          <w:sz w:val="32"/>
          <w:szCs w:val="32"/>
        </w:rPr>
        <w:t>一</w:t>
      </w:r>
      <w:r w:rsidRPr="00717B2C">
        <w:rPr>
          <w:rFonts w:ascii="仿宋_GB2312" w:eastAsia="仿宋_GB2312" w:hAnsiTheme="minorEastAsia" w:cs="Calibri" w:hint="eastAsia"/>
          <w:b/>
          <w:color w:val="000000"/>
          <w:sz w:val="32"/>
          <w:szCs w:val="32"/>
        </w:rPr>
        <w:t>、参评企业资格</w:t>
      </w:r>
    </w:p>
    <w:p w:rsidR="00AE54F8" w:rsidRPr="00717B2C" w:rsidRDefault="00AE54F8" w:rsidP="00AE54F8">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1</w:t>
      </w:r>
      <w:r>
        <w:rPr>
          <w:rFonts w:ascii="仿宋_GB2312" w:eastAsia="仿宋_GB2312" w:hAnsiTheme="minorEastAsia" w:cs="Calibri" w:hint="eastAsia"/>
          <w:color w:val="000000"/>
          <w:sz w:val="32"/>
          <w:szCs w:val="32"/>
        </w:rPr>
        <w:t>.</w:t>
      </w:r>
      <w:r w:rsidRPr="00717B2C">
        <w:rPr>
          <w:rFonts w:ascii="仿宋_GB2312" w:eastAsia="仿宋_GB2312" w:hAnsiTheme="minorEastAsia" w:cs="Calibri" w:hint="eastAsia"/>
          <w:color w:val="000000"/>
          <w:sz w:val="32"/>
          <w:szCs w:val="32"/>
        </w:rPr>
        <w:t>具备合法经营资格的宁波本地企业（品牌）</w:t>
      </w:r>
      <w:r>
        <w:rPr>
          <w:rFonts w:ascii="仿宋_GB2312" w:eastAsia="仿宋_GB2312" w:hAnsiTheme="minorEastAsia" w:cs="Calibri" w:hint="eastAsia"/>
          <w:color w:val="000000"/>
          <w:sz w:val="32"/>
          <w:szCs w:val="32"/>
        </w:rPr>
        <w:t>;</w:t>
      </w:r>
    </w:p>
    <w:p w:rsidR="00AE54F8" w:rsidRPr="00717B2C" w:rsidRDefault="00AE54F8" w:rsidP="00AE54F8">
      <w:pPr>
        <w:pStyle w:val="a5"/>
        <w:widowControl/>
        <w:adjustRightInd w:val="0"/>
        <w:snapToGrid w:val="0"/>
        <w:spacing w:line="360" w:lineRule="auto"/>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w:t>
      </w:r>
      <w:r>
        <w:rPr>
          <w:rFonts w:ascii="仿宋_GB2312" w:eastAsia="仿宋_GB2312" w:hAnsiTheme="minorEastAsia" w:cs="Calibri" w:hint="eastAsia"/>
          <w:color w:val="000000"/>
          <w:sz w:val="32"/>
          <w:szCs w:val="32"/>
        </w:rPr>
        <w:t xml:space="preserve">  </w:t>
      </w:r>
      <w:r w:rsidRPr="00717B2C">
        <w:rPr>
          <w:rFonts w:ascii="仿宋_GB2312" w:eastAsia="仿宋_GB2312" w:hAnsiTheme="minorEastAsia" w:cs="Calibri" w:hint="eastAsia"/>
          <w:color w:val="000000"/>
          <w:sz w:val="32"/>
          <w:szCs w:val="32"/>
        </w:rPr>
        <w:t>2</w:t>
      </w:r>
      <w:r>
        <w:rPr>
          <w:rFonts w:ascii="仿宋_GB2312" w:eastAsia="仿宋_GB2312" w:hAnsiTheme="minorEastAsia" w:cs="Calibri" w:hint="eastAsia"/>
          <w:color w:val="000000"/>
          <w:sz w:val="32"/>
          <w:szCs w:val="32"/>
        </w:rPr>
        <w:t>.</w:t>
      </w:r>
      <w:r w:rsidRPr="00717B2C">
        <w:rPr>
          <w:rFonts w:ascii="仿宋_GB2312" w:eastAsia="仿宋_GB2312" w:hAnsiTheme="minorEastAsia" w:cs="Calibri" w:hint="eastAsia"/>
          <w:color w:val="000000"/>
          <w:sz w:val="32"/>
          <w:szCs w:val="32"/>
        </w:rPr>
        <w:t>企业（品牌）具备一定的社会知名度，是本行业/本地区重点产业链环节上的优势企业，近年来的业绩增长与品牌工作出现了长足的进步；或代表本市品牌经济的新生力量，在本年度培育了新的发展亮点。</w:t>
      </w:r>
    </w:p>
    <w:p w:rsidR="00AE54F8" w:rsidRPr="00717B2C" w:rsidRDefault="00AE54F8" w:rsidP="00AE54F8">
      <w:pPr>
        <w:pStyle w:val="a5"/>
        <w:widowControl/>
        <w:adjustRightInd w:val="0"/>
        <w:snapToGrid w:val="0"/>
        <w:spacing w:line="360" w:lineRule="auto"/>
        <w:ind w:firstLine="200"/>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 xml:space="preserve">  3</w:t>
      </w:r>
      <w:r>
        <w:rPr>
          <w:rFonts w:ascii="仿宋_GB2312" w:eastAsia="仿宋_GB2312" w:hAnsiTheme="minorEastAsia" w:cs="Calibri" w:hint="eastAsia"/>
          <w:color w:val="000000"/>
          <w:sz w:val="32"/>
          <w:szCs w:val="32"/>
        </w:rPr>
        <w:t>.</w:t>
      </w:r>
      <w:r w:rsidRPr="00717B2C">
        <w:rPr>
          <w:rFonts w:ascii="仿宋_GB2312" w:eastAsia="仿宋_GB2312" w:hAnsiTheme="minorEastAsia" w:cs="Calibri" w:hint="eastAsia"/>
          <w:color w:val="000000"/>
          <w:sz w:val="32"/>
          <w:szCs w:val="32"/>
        </w:rPr>
        <w:t>企业（品牌）诚信守法、合法经营，遵守市场经济秩序，热衷社会公益事业。近</w:t>
      </w:r>
      <w:r>
        <w:rPr>
          <w:rFonts w:ascii="仿宋_GB2312" w:eastAsia="仿宋_GB2312" w:hAnsiTheme="minorEastAsia" w:cs="Calibri" w:hint="eastAsia"/>
          <w:color w:val="000000"/>
          <w:sz w:val="32"/>
          <w:szCs w:val="32"/>
        </w:rPr>
        <w:t>1</w:t>
      </w:r>
      <w:r w:rsidRPr="00717B2C">
        <w:rPr>
          <w:rFonts w:ascii="仿宋_GB2312" w:eastAsia="仿宋_GB2312" w:hAnsiTheme="minorEastAsia" w:cs="Calibri" w:hint="eastAsia"/>
          <w:color w:val="000000"/>
          <w:sz w:val="32"/>
          <w:szCs w:val="32"/>
        </w:rPr>
        <w:t>年无行政性（包括质量、经营、劳动等)处罚类的不良记录。</w:t>
      </w:r>
    </w:p>
    <w:p w:rsidR="00AE54F8" w:rsidRPr="00717B2C" w:rsidRDefault="00AE54F8" w:rsidP="00AE54F8">
      <w:pPr>
        <w:pStyle w:val="a5"/>
        <w:widowControl/>
        <w:adjustRightInd w:val="0"/>
        <w:snapToGrid w:val="0"/>
        <w:spacing w:line="360" w:lineRule="auto"/>
        <w:ind w:firstLineChars="180" w:firstLine="578"/>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二</w:t>
      </w:r>
      <w:r w:rsidRPr="00717B2C">
        <w:rPr>
          <w:rFonts w:ascii="仿宋_GB2312" w:eastAsia="仿宋_GB2312" w:hAnsiTheme="minorEastAsia" w:cs="Calibri" w:hint="eastAsia"/>
          <w:b/>
          <w:color w:val="000000"/>
          <w:sz w:val="32"/>
          <w:szCs w:val="32"/>
        </w:rPr>
        <w:t>、申报材料：</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1．填写《我心目中的宁波品牌评选活动参评申请表》（加盖公章）；</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2．申报单位简介（</w:t>
      </w:r>
      <w:r>
        <w:rPr>
          <w:rFonts w:ascii="仿宋_GB2312" w:eastAsia="仿宋_GB2312" w:hAnsiTheme="minorEastAsia" w:cs="Calibri" w:hint="eastAsia"/>
          <w:color w:val="000000"/>
          <w:sz w:val="32"/>
          <w:szCs w:val="32"/>
        </w:rPr>
        <w:t>300字左右，</w:t>
      </w:r>
      <w:r w:rsidRPr="00717B2C">
        <w:rPr>
          <w:rFonts w:ascii="仿宋_GB2312" w:eastAsia="仿宋_GB2312" w:hAnsiTheme="minorEastAsia" w:cs="Calibri" w:hint="eastAsia"/>
          <w:color w:val="000000"/>
          <w:sz w:val="32"/>
          <w:szCs w:val="32"/>
        </w:rPr>
        <w:t>包括品牌历史、品牌建设等内容）</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3．申报单位营业执照复印件（加盖公章）</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4．近两年所获的品牌荣誉证明材料</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5．商标注册证书复印件</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6．企业LOGO</w:t>
      </w:r>
    </w:p>
    <w:p w:rsidR="00AE54F8" w:rsidRPr="00717B2C" w:rsidRDefault="00AE54F8" w:rsidP="00AE54F8">
      <w:pPr>
        <w:pStyle w:val="a5"/>
        <w:widowControl/>
        <w:adjustRightInd w:val="0"/>
        <w:snapToGrid w:val="0"/>
        <w:spacing w:line="360" w:lineRule="auto"/>
        <w:ind w:firstLineChars="181" w:firstLine="581"/>
        <w:jc w:val="left"/>
        <w:rPr>
          <w:rFonts w:ascii="仿宋_GB2312" w:eastAsia="仿宋_GB2312" w:hAnsiTheme="minorEastAsia" w:cs="Calibri"/>
          <w:b/>
          <w:color w:val="000000"/>
          <w:sz w:val="32"/>
          <w:szCs w:val="32"/>
        </w:rPr>
      </w:pPr>
      <w:r>
        <w:rPr>
          <w:rFonts w:ascii="仿宋_GB2312" w:eastAsia="仿宋_GB2312" w:hAnsiTheme="minorEastAsia" w:cs="Calibri" w:hint="eastAsia"/>
          <w:b/>
          <w:color w:val="000000"/>
          <w:sz w:val="32"/>
          <w:szCs w:val="32"/>
        </w:rPr>
        <w:t>三</w:t>
      </w:r>
      <w:r w:rsidRPr="00717B2C">
        <w:rPr>
          <w:rFonts w:ascii="仿宋_GB2312" w:eastAsia="仿宋_GB2312" w:hAnsiTheme="minorEastAsia" w:cs="Calibri" w:hint="eastAsia"/>
          <w:b/>
          <w:color w:val="000000"/>
          <w:sz w:val="32"/>
          <w:szCs w:val="32"/>
        </w:rPr>
        <w:t>、申报</w:t>
      </w:r>
      <w:r w:rsidR="007E1336">
        <w:rPr>
          <w:rFonts w:ascii="仿宋_GB2312" w:eastAsia="仿宋_GB2312" w:hAnsiTheme="minorEastAsia" w:cs="Calibri" w:hint="eastAsia"/>
          <w:b/>
          <w:color w:val="000000"/>
          <w:sz w:val="32"/>
          <w:szCs w:val="32"/>
        </w:rPr>
        <w:t>方式</w:t>
      </w:r>
    </w:p>
    <w:p w:rsidR="00AE54F8" w:rsidRPr="00717B2C"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lastRenderedPageBreak/>
        <w:t>参评企业需将上述申报材料（电子版和纸质文本各一份）于</w:t>
      </w:r>
      <w:r>
        <w:rPr>
          <w:rFonts w:ascii="仿宋_GB2312" w:eastAsia="仿宋_GB2312" w:hAnsiTheme="minorEastAsia" w:cs="Calibri" w:hint="eastAsia"/>
          <w:color w:val="000000"/>
          <w:sz w:val="32"/>
          <w:szCs w:val="32"/>
        </w:rPr>
        <w:t>报名阶段结束前</w:t>
      </w:r>
      <w:r w:rsidRPr="00717B2C">
        <w:rPr>
          <w:rFonts w:ascii="仿宋_GB2312" w:eastAsia="仿宋_GB2312" w:hAnsiTheme="minorEastAsia" w:cs="Calibri" w:hint="eastAsia"/>
          <w:color w:val="000000"/>
          <w:sz w:val="32"/>
          <w:szCs w:val="32"/>
        </w:rPr>
        <w:t>交至组委会或推荐单位。</w:t>
      </w: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Default="00AE54F8" w:rsidP="00AE54F8">
      <w:pPr>
        <w:spacing w:line="500" w:lineRule="exact"/>
        <w:ind w:firstLineChars="147" w:firstLine="353"/>
        <w:rPr>
          <w:rFonts w:asciiTheme="minorEastAsia" w:hAnsiTheme="minorEastAsia"/>
          <w:sz w:val="24"/>
          <w:szCs w:val="24"/>
        </w:rPr>
      </w:pPr>
    </w:p>
    <w:p w:rsidR="00AE54F8" w:rsidRPr="0080384B" w:rsidRDefault="00AE54F8" w:rsidP="00AE54F8">
      <w:pPr>
        <w:jc w:val="center"/>
        <w:rPr>
          <w:rFonts w:ascii="黑体" w:eastAsia="黑体" w:hAnsiTheme="minorEastAsia" w:cs="Times New Roman"/>
          <w:b/>
          <w:sz w:val="36"/>
          <w:szCs w:val="36"/>
        </w:rPr>
      </w:pPr>
      <w:r w:rsidRPr="0080384B">
        <w:rPr>
          <w:rFonts w:ascii="黑体" w:eastAsia="黑体" w:hAnsiTheme="minorEastAsia" w:cs="Times New Roman" w:hint="eastAsia"/>
          <w:b/>
          <w:sz w:val="36"/>
          <w:szCs w:val="36"/>
        </w:rPr>
        <w:lastRenderedPageBreak/>
        <w:t>第十届“我心目中的宁波品牌”评选活动申报表</w:t>
      </w:r>
    </w:p>
    <w:tbl>
      <w:tblPr>
        <w:tblW w:w="9958"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8"/>
        <w:gridCol w:w="2288"/>
        <w:gridCol w:w="1359"/>
        <w:gridCol w:w="345"/>
        <w:gridCol w:w="1401"/>
        <w:gridCol w:w="1421"/>
        <w:gridCol w:w="1836"/>
      </w:tblGrid>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申报单位</w:t>
            </w:r>
          </w:p>
        </w:tc>
        <w:tc>
          <w:tcPr>
            <w:tcW w:w="8650" w:type="dxa"/>
            <w:gridSpan w:val="6"/>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推荐单位</w:t>
            </w:r>
          </w:p>
        </w:tc>
        <w:tc>
          <w:tcPr>
            <w:tcW w:w="8650" w:type="dxa"/>
            <w:gridSpan w:val="6"/>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品牌名称</w:t>
            </w:r>
          </w:p>
        </w:tc>
        <w:tc>
          <w:tcPr>
            <w:tcW w:w="2288" w:type="dxa"/>
            <w:vAlign w:val="center"/>
          </w:tcPr>
          <w:p w:rsidR="00AE54F8" w:rsidRPr="0080384B" w:rsidRDefault="00AE54F8" w:rsidP="00773346">
            <w:pPr>
              <w:rPr>
                <w:rFonts w:ascii="仿宋_GB2312" w:eastAsia="仿宋_GB2312" w:hAnsiTheme="minorEastAsia" w:cs="Times New Roman"/>
                <w:sz w:val="24"/>
                <w:szCs w:val="24"/>
              </w:rPr>
            </w:pPr>
          </w:p>
        </w:tc>
        <w:tc>
          <w:tcPr>
            <w:tcW w:w="1359"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所属行业</w:t>
            </w:r>
          </w:p>
        </w:tc>
        <w:tc>
          <w:tcPr>
            <w:tcW w:w="5003" w:type="dxa"/>
            <w:gridSpan w:val="4"/>
            <w:vAlign w:val="center"/>
          </w:tcPr>
          <w:p w:rsidR="00AE54F8" w:rsidRPr="0080384B" w:rsidRDefault="00AE54F8" w:rsidP="00773346">
            <w:pPr>
              <w:ind w:firstLineChars="200" w:firstLine="480"/>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工业□    农业□  服务业□</w:t>
            </w: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地址</w:t>
            </w:r>
          </w:p>
        </w:tc>
        <w:tc>
          <w:tcPr>
            <w:tcW w:w="5393" w:type="dxa"/>
            <w:gridSpan w:val="4"/>
            <w:vAlign w:val="center"/>
          </w:tcPr>
          <w:p w:rsidR="00AE54F8" w:rsidRPr="0080384B" w:rsidRDefault="00AE54F8" w:rsidP="00773346">
            <w:pPr>
              <w:rPr>
                <w:rFonts w:ascii="仿宋_GB2312" w:eastAsia="仿宋_GB2312" w:hAnsiTheme="minorEastAsia" w:cs="Times New Roman"/>
                <w:sz w:val="24"/>
                <w:szCs w:val="24"/>
              </w:rPr>
            </w:pPr>
          </w:p>
        </w:tc>
        <w:tc>
          <w:tcPr>
            <w:tcW w:w="1421"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邮编</w:t>
            </w:r>
          </w:p>
        </w:tc>
        <w:tc>
          <w:tcPr>
            <w:tcW w:w="1836" w:type="dxa"/>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注册资金</w:t>
            </w:r>
          </w:p>
        </w:tc>
        <w:tc>
          <w:tcPr>
            <w:tcW w:w="3647" w:type="dxa"/>
            <w:gridSpan w:val="2"/>
            <w:vAlign w:val="center"/>
          </w:tcPr>
          <w:p w:rsidR="00AE54F8" w:rsidRPr="0080384B" w:rsidRDefault="00AE54F8" w:rsidP="00773346">
            <w:pPr>
              <w:rPr>
                <w:rFonts w:ascii="仿宋_GB2312" w:eastAsia="仿宋_GB2312" w:hAnsiTheme="minorEastAsia" w:cs="Times New Roman"/>
                <w:sz w:val="24"/>
                <w:szCs w:val="24"/>
              </w:rPr>
            </w:pPr>
          </w:p>
        </w:tc>
        <w:tc>
          <w:tcPr>
            <w:tcW w:w="1746" w:type="dxa"/>
            <w:gridSpan w:val="2"/>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201</w:t>
            </w:r>
            <w:r>
              <w:rPr>
                <w:rFonts w:ascii="仿宋_GB2312" w:eastAsia="仿宋_GB2312" w:hAnsiTheme="minorEastAsia" w:cs="Times New Roman" w:hint="eastAsia"/>
                <w:sz w:val="24"/>
                <w:szCs w:val="24"/>
              </w:rPr>
              <w:t>9</w:t>
            </w:r>
            <w:r w:rsidRPr="0080384B">
              <w:rPr>
                <w:rFonts w:ascii="仿宋_GB2312" w:eastAsia="仿宋_GB2312" w:hAnsiTheme="minorEastAsia" w:cs="Times New Roman" w:hint="eastAsia"/>
                <w:sz w:val="24"/>
                <w:szCs w:val="24"/>
              </w:rPr>
              <w:t>年产值</w:t>
            </w:r>
          </w:p>
        </w:tc>
        <w:tc>
          <w:tcPr>
            <w:tcW w:w="3257" w:type="dxa"/>
            <w:gridSpan w:val="2"/>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法人代表</w:t>
            </w:r>
          </w:p>
        </w:tc>
        <w:tc>
          <w:tcPr>
            <w:tcW w:w="2288" w:type="dxa"/>
            <w:vAlign w:val="center"/>
          </w:tcPr>
          <w:p w:rsidR="00AE54F8" w:rsidRPr="0080384B" w:rsidRDefault="00AE54F8" w:rsidP="00773346">
            <w:pPr>
              <w:rPr>
                <w:rFonts w:ascii="仿宋_GB2312" w:eastAsia="仿宋_GB2312" w:hAnsiTheme="minorEastAsia" w:cs="Times New Roman"/>
                <w:sz w:val="24"/>
                <w:szCs w:val="24"/>
              </w:rPr>
            </w:pPr>
          </w:p>
        </w:tc>
        <w:tc>
          <w:tcPr>
            <w:tcW w:w="1359"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手机</w:t>
            </w:r>
          </w:p>
        </w:tc>
        <w:tc>
          <w:tcPr>
            <w:tcW w:w="1746" w:type="dxa"/>
            <w:gridSpan w:val="2"/>
            <w:vAlign w:val="center"/>
          </w:tcPr>
          <w:p w:rsidR="00AE54F8" w:rsidRPr="0080384B" w:rsidRDefault="00AE54F8" w:rsidP="00773346">
            <w:pPr>
              <w:rPr>
                <w:rFonts w:ascii="仿宋_GB2312" w:eastAsia="仿宋_GB2312" w:hAnsiTheme="minorEastAsia" w:cs="Times New Roman"/>
                <w:sz w:val="24"/>
                <w:szCs w:val="24"/>
              </w:rPr>
            </w:pPr>
          </w:p>
        </w:tc>
        <w:tc>
          <w:tcPr>
            <w:tcW w:w="1421"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电话</w:t>
            </w:r>
          </w:p>
        </w:tc>
        <w:tc>
          <w:tcPr>
            <w:tcW w:w="1836" w:type="dxa"/>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42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联系人</w:t>
            </w:r>
          </w:p>
        </w:tc>
        <w:tc>
          <w:tcPr>
            <w:tcW w:w="2288" w:type="dxa"/>
            <w:vAlign w:val="center"/>
          </w:tcPr>
          <w:p w:rsidR="00AE54F8" w:rsidRPr="0080384B" w:rsidRDefault="00AE54F8" w:rsidP="00773346">
            <w:pPr>
              <w:rPr>
                <w:rFonts w:ascii="仿宋_GB2312" w:eastAsia="仿宋_GB2312" w:hAnsiTheme="minorEastAsia" w:cs="Times New Roman"/>
                <w:sz w:val="24"/>
                <w:szCs w:val="24"/>
              </w:rPr>
            </w:pPr>
          </w:p>
        </w:tc>
        <w:tc>
          <w:tcPr>
            <w:tcW w:w="1359"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职务</w:t>
            </w:r>
          </w:p>
        </w:tc>
        <w:tc>
          <w:tcPr>
            <w:tcW w:w="1746" w:type="dxa"/>
            <w:gridSpan w:val="2"/>
            <w:vAlign w:val="center"/>
          </w:tcPr>
          <w:p w:rsidR="00AE54F8" w:rsidRPr="0080384B" w:rsidRDefault="00AE54F8" w:rsidP="00773346">
            <w:pPr>
              <w:rPr>
                <w:rFonts w:ascii="仿宋_GB2312" w:eastAsia="仿宋_GB2312" w:hAnsiTheme="minorEastAsia" w:cs="Times New Roman"/>
                <w:sz w:val="24"/>
                <w:szCs w:val="24"/>
              </w:rPr>
            </w:pPr>
          </w:p>
        </w:tc>
        <w:tc>
          <w:tcPr>
            <w:tcW w:w="1421"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邮箱</w:t>
            </w:r>
          </w:p>
        </w:tc>
        <w:tc>
          <w:tcPr>
            <w:tcW w:w="1836" w:type="dxa"/>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hRule="exact" w:val="395"/>
          <w:jc w:val="center"/>
        </w:trPr>
        <w:tc>
          <w:tcPr>
            <w:tcW w:w="1308"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电话</w:t>
            </w:r>
          </w:p>
        </w:tc>
        <w:tc>
          <w:tcPr>
            <w:tcW w:w="2288" w:type="dxa"/>
            <w:vAlign w:val="center"/>
          </w:tcPr>
          <w:p w:rsidR="00AE54F8" w:rsidRPr="0080384B" w:rsidRDefault="00AE54F8" w:rsidP="00773346">
            <w:pPr>
              <w:rPr>
                <w:rFonts w:ascii="仿宋_GB2312" w:eastAsia="仿宋_GB2312" w:hAnsiTheme="minorEastAsia" w:cs="Times New Roman"/>
                <w:sz w:val="24"/>
                <w:szCs w:val="24"/>
              </w:rPr>
            </w:pPr>
          </w:p>
        </w:tc>
        <w:tc>
          <w:tcPr>
            <w:tcW w:w="1359"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手机</w:t>
            </w:r>
          </w:p>
        </w:tc>
        <w:tc>
          <w:tcPr>
            <w:tcW w:w="1746" w:type="dxa"/>
            <w:gridSpan w:val="2"/>
            <w:vAlign w:val="center"/>
          </w:tcPr>
          <w:p w:rsidR="00AE54F8" w:rsidRPr="0080384B" w:rsidRDefault="00AE54F8" w:rsidP="00773346">
            <w:pPr>
              <w:rPr>
                <w:rFonts w:ascii="仿宋_GB2312" w:eastAsia="仿宋_GB2312" w:hAnsiTheme="minorEastAsia" w:cs="Times New Roman"/>
                <w:sz w:val="24"/>
                <w:szCs w:val="24"/>
              </w:rPr>
            </w:pPr>
          </w:p>
        </w:tc>
        <w:tc>
          <w:tcPr>
            <w:tcW w:w="1421" w:type="dxa"/>
            <w:vAlign w:val="center"/>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传真</w:t>
            </w:r>
          </w:p>
        </w:tc>
        <w:tc>
          <w:tcPr>
            <w:tcW w:w="1836" w:type="dxa"/>
            <w:vAlign w:val="center"/>
          </w:tcPr>
          <w:p w:rsidR="00AE54F8" w:rsidRPr="0080384B" w:rsidRDefault="00AE54F8" w:rsidP="00773346">
            <w:pPr>
              <w:rPr>
                <w:rFonts w:ascii="仿宋_GB2312" w:eastAsia="仿宋_GB2312" w:hAnsiTheme="minorEastAsia" w:cs="Times New Roman"/>
                <w:sz w:val="24"/>
                <w:szCs w:val="24"/>
              </w:rPr>
            </w:pPr>
          </w:p>
        </w:tc>
      </w:tr>
      <w:tr w:rsidR="00AE54F8" w:rsidTr="00773346">
        <w:trPr>
          <w:trHeight w:val="1364"/>
          <w:jc w:val="center"/>
        </w:trPr>
        <w:tc>
          <w:tcPr>
            <w:tcW w:w="9958" w:type="dxa"/>
            <w:gridSpan w:val="7"/>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品牌创建历史及发展趋势（简述品牌创建过程、当前行业影响及未来品牌发展趋势）</w:t>
            </w:r>
          </w:p>
          <w:p w:rsidR="00AE54F8" w:rsidRPr="0080384B" w:rsidRDefault="00AE54F8" w:rsidP="00773346">
            <w:pPr>
              <w:rPr>
                <w:rFonts w:ascii="仿宋_GB2312" w:eastAsia="仿宋_GB2312" w:hAnsiTheme="minorEastAsia" w:cs="Times New Roman"/>
                <w:sz w:val="24"/>
                <w:szCs w:val="24"/>
              </w:rPr>
            </w:pPr>
          </w:p>
        </w:tc>
      </w:tr>
      <w:tr w:rsidR="00AE54F8" w:rsidTr="00773346">
        <w:trPr>
          <w:trHeight w:val="1503"/>
          <w:jc w:val="center"/>
        </w:trPr>
        <w:tc>
          <w:tcPr>
            <w:tcW w:w="9958" w:type="dxa"/>
            <w:gridSpan w:val="7"/>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品牌荣誉（简述近两年期间企业及产品所获荣誉情况）</w:t>
            </w:r>
          </w:p>
        </w:tc>
      </w:tr>
      <w:tr w:rsidR="00AE54F8" w:rsidTr="00773346">
        <w:trPr>
          <w:trHeight w:val="1319"/>
          <w:jc w:val="center"/>
        </w:trPr>
        <w:tc>
          <w:tcPr>
            <w:tcW w:w="9958" w:type="dxa"/>
            <w:gridSpan w:val="7"/>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品牌传播活动（简述近一年期间企业品牌宣传广告、公关活动及推广活动情况）</w:t>
            </w:r>
          </w:p>
          <w:p w:rsidR="00AE54F8" w:rsidRPr="0080384B" w:rsidRDefault="00AE54F8" w:rsidP="00773346">
            <w:pPr>
              <w:rPr>
                <w:rFonts w:ascii="仿宋_GB2312" w:eastAsia="仿宋_GB2312" w:hAnsiTheme="minorEastAsia" w:cs="Times New Roman"/>
                <w:sz w:val="24"/>
                <w:szCs w:val="24"/>
              </w:rPr>
            </w:pPr>
          </w:p>
        </w:tc>
      </w:tr>
      <w:tr w:rsidR="00AE54F8" w:rsidTr="00773346">
        <w:trPr>
          <w:trHeight w:val="1371"/>
          <w:jc w:val="center"/>
        </w:trPr>
        <w:tc>
          <w:tcPr>
            <w:tcW w:w="9958" w:type="dxa"/>
            <w:gridSpan w:val="7"/>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品牌责任（参与社会公益活动情况）</w:t>
            </w:r>
          </w:p>
          <w:p w:rsidR="00AE54F8" w:rsidRPr="0080384B" w:rsidRDefault="00AE54F8" w:rsidP="00773346">
            <w:pPr>
              <w:rPr>
                <w:rFonts w:ascii="仿宋_GB2312" w:eastAsia="仿宋_GB2312" w:hAnsiTheme="minorEastAsia" w:cs="Times New Roman"/>
                <w:sz w:val="24"/>
                <w:szCs w:val="24"/>
              </w:rPr>
            </w:pPr>
          </w:p>
          <w:p w:rsidR="00AE54F8" w:rsidRPr="0080384B" w:rsidRDefault="00AE54F8" w:rsidP="00773346">
            <w:pPr>
              <w:rPr>
                <w:rFonts w:ascii="仿宋_GB2312" w:eastAsia="仿宋_GB2312" w:hAnsiTheme="minorEastAsia" w:cs="Times New Roman"/>
                <w:sz w:val="24"/>
                <w:szCs w:val="24"/>
              </w:rPr>
            </w:pPr>
          </w:p>
        </w:tc>
      </w:tr>
      <w:tr w:rsidR="00AE54F8" w:rsidTr="00773346">
        <w:trPr>
          <w:trHeight w:val="2892"/>
          <w:jc w:val="center"/>
        </w:trPr>
        <w:tc>
          <w:tcPr>
            <w:tcW w:w="5300" w:type="dxa"/>
            <w:gridSpan w:val="4"/>
          </w:tcPr>
          <w:p w:rsidR="00AE54F8" w:rsidRPr="00FD4383" w:rsidRDefault="00AE54F8" w:rsidP="00773346">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活动组委会：</w:t>
            </w:r>
          </w:p>
          <w:p w:rsidR="00AE54F8" w:rsidRPr="00FD4383" w:rsidRDefault="00AE54F8" w:rsidP="00773346">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电话：87314596</w:t>
            </w:r>
          </w:p>
          <w:p w:rsidR="00AE54F8" w:rsidRPr="00FD4383" w:rsidRDefault="00AE54F8" w:rsidP="00773346">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传真：87299685</w:t>
            </w:r>
          </w:p>
          <w:p w:rsidR="00AE54F8" w:rsidRPr="00FD4383" w:rsidRDefault="00AE54F8" w:rsidP="00773346">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联系人：陈妍</w:t>
            </w:r>
          </w:p>
          <w:p w:rsidR="00AE54F8" w:rsidRPr="00FD4383" w:rsidRDefault="00AE54F8" w:rsidP="00773346">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 xml:space="preserve">邮箱：mp87314596@163.com              </w:t>
            </w:r>
          </w:p>
          <w:p w:rsidR="00AE54F8" w:rsidRPr="00FD4383" w:rsidRDefault="00AE54F8" w:rsidP="00DA5718">
            <w:pPr>
              <w:spacing w:line="360" w:lineRule="auto"/>
              <w:jc w:val="left"/>
              <w:rPr>
                <w:rFonts w:ascii="仿宋_GB2312" w:eastAsia="仿宋_GB2312" w:hAnsiTheme="minorEastAsia" w:cs="Times New Roman"/>
                <w:sz w:val="24"/>
                <w:szCs w:val="24"/>
              </w:rPr>
            </w:pPr>
            <w:r w:rsidRPr="00FD4383">
              <w:rPr>
                <w:rFonts w:ascii="仿宋_GB2312" w:eastAsia="仿宋_GB2312" w:hAnsiTheme="minorEastAsia" w:cs="Times New Roman" w:hint="eastAsia"/>
                <w:sz w:val="24"/>
                <w:szCs w:val="24"/>
              </w:rPr>
              <w:t>地址: 宁波市鄞州区兴宁路46号联安品牌产业园</w:t>
            </w:r>
            <w:r w:rsidR="00DA5718">
              <w:rPr>
                <w:rFonts w:ascii="仿宋_GB2312" w:eastAsia="仿宋_GB2312" w:hAnsiTheme="minorEastAsia" w:cs="Times New Roman" w:hint="eastAsia"/>
                <w:sz w:val="24"/>
                <w:szCs w:val="24"/>
              </w:rPr>
              <w:t>11</w:t>
            </w:r>
            <w:r w:rsidRPr="00FD4383">
              <w:rPr>
                <w:rFonts w:ascii="仿宋_GB2312" w:eastAsia="仿宋_GB2312" w:hAnsiTheme="minorEastAsia" w:cs="Times New Roman" w:hint="eastAsia"/>
                <w:sz w:val="24"/>
                <w:szCs w:val="24"/>
              </w:rPr>
              <w:t>楼</w:t>
            </w:r>
            <w:r w:rsidR="00DA5718">
              <w:rPr>
                <w:rFonts w:ascii="仿宋_GB2312" w:eastAsia="仿宋_GB2312" w:hAnsiTheme="minorEastAsia" w:cs="Times New Roman" w:hint="eastAsia"/>
                <w:sz w:val="24"/>
                <w:szCs w:val="24"/>
              </w:rPr>
              <w:t>1101-1104</w:t>
            </w:r>
          </w:p>
        </w:tc>
        <w:tc>
          <w:tcPr>
            <w:tcW w:w="4658" w:type="dxa"/>
            <w:gridSpan w:val="3"/>
          </w:tcPr>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参评单位：</w:t>
            </w:r>
          </w:p>
          <w:p w:rsidR="00AE54F8" w:rsidRPr="0080384B" w:rsidRDefault="00AE54F8" w:rsidP="00773346">
            <w:pPr>
              <w:rPr>
                <w:rFonts w:ascii="仿宋_GB2312" w:eastAsia="仿宋_GB2312" w:hAnsiTheme="minorEastAsia" w:cs="Times New Roman"/>
                <w:sz w:val="24"/>
                <w:szCs w:val="24"/>
              </w:rPr>
            </w:pPr>
          </w:p>
          <w:p w:rsidR="00AE54F8" w:rsidRPr="0080384B" w:rsidRDefault="00AE54F8" w:rsidP="00773346">
            <w:pPr>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法人代表（负责人）签字：       （公章）</w:t>
            </w:r>
          </w:p>
          <w:p w:rsidR="00AE54F8" w:rsidRPr="0080384B" w:rsidRDefault="00AE54F8" w:rsidP="00773346">
            <w:pPr>
              <w:rPr>
                <w:rFonts w:ascii="仿宋_GB2312" w:eastAsia="仿宋_GB2312" w:hAnsiTheme="minorEastAsia" w:cs="Times New Roman"/>
                <w:sz w:val="24"/>
                <w:szCs w:val="24"/>
              </w:rPr>
            </w:pPr>
          </w:p>
          <w:p w:rsidR="00AE54F8" w:rsidRPr="0080384B" w:rsidRDefault="00AE54F8" w:rsidP="00773346">
            <w:pPr>
              <w:jc w:val="right"/>
              <w:rPr>
                <w:rFonts w:ascii="仿宋_GB2312" w:eastAsia="仿宋_GB2312" w:hAnsiTheme="minorEastAsia" w:cs="Times New Roman"/>
                <w:sz w:val="24"/>
                <w:szCs w:val="24"/>
              </w:rPr>
            </w:pPr>
            <w:r w:rsidRPr="0080384B">
              <w:rPr>
                <w:rFonts w:ascii="仿宋_GB2312" w:eastAsia="仿宋_GB2312" w:hAnsiTheme="minorEastAsia" w:cs="Times New Roman" w:hint="eastAsia"/>
                <w:sz w:val="24"/>
                <w:szCs w:val="24"/>
              </w:rPr>
              <w:t>年   月   日</w:t>
            </w:r>
          </w:p>
        </w:tc>
      </w:tr>
    </w:tbl>
    <w:p w:rsidR="00AE54F8" w:rsidRDefault="00AE54F8" w:rsidP="00AE54F8">
      <w:pPr>
        <w:spacing w:line="360" w:lineRule="auto"/>
        <w:rPr>
          <w:b/>
          <w:sz w:val="36"/>
          <w:szCs w:val="36"/>
        </w:rPr>
      </w:pPr>
    </w:p>
    <w:p w:rsidR="00AE54F8" w:rsidRPr="00097B7C" w:rsidRDefault="00AE54F8" w:rsidP="00AE54F8">
      <w:pPr>
        <w:pStyle w:val="a5"/>
        <w:widowControl/>
        <w:spacing w:after="100" w:afterAutospacing="1" w:line="480" w:lineRule="auto"/>
        <w:jc w:val="left"/>
        <w:rPr>
          <w:rFonts w:ascii="黑体" w:eastAsia="黑体" w:hAnsi="微软雅黑" w:cs="Calibri"/>
          <w:b/>
          <w:color w:val="000000"/>
          <w:sz w:val="36"/>
          <w:szCs w:val="36"/>
        </w:rPr>
      </w:pPr>
      <w:r w:rsidRPr="00097B7C">
        <w:rPr>
          <w:rFonts w:ascii="黑体" w:eastAsia="黑体" w:hAnsi="微软雅黑" w:cs="Calibri" w:hint="eastAsia"/>
          <w:b/>
          <w:color w:val="000000"/>
          <w:sz w:val="36"/>
          <w:szCs w:val="36"/>
        </w:rPr>
        <w:lastRenderedPageBreak/>
        <w:t>附件</w:t>
      </w:r>
      <w:r>
        <w:rPr>
          <w:rFonts w:ascii="黑体" w:eastAsia="黑体" w:hAnsi="微软雅黑" w:cs="Calibri" w:hint="eastAsia"/>
          <w:b/>
          <w:color w:val="000000"/>
          <w:sz w:val="36"/>
          <w:szCs w:val="36"/>
        </w:rPr>
        <w:t>二</w:t>
      </w:r>
    </w:p>
    <w:p w:rsidR="00AE54F8" w:rsidRPr="00097B7C" w:rsidRDefault="00AE54F8" w:rsidP="00AE54F8">
      <w:pPr>
        <w:pStyle w:val="a5"/>
        <w:widowControl/>
        <w:adjustRightInd w:val="0"/>
        <w:snapToGrid w:val="0"/>
        <w:spacing w:line="360" w:lineRule="auto"/>
        <w:jc w:val="center"/>
        <w:rPr>
          <w:rFonts w:ascii="黑体" w:eastAsia="黑体" w:hAnsiTheme="minorEastAsia" w:cs="-webkit-standard"/>
          <w:color w:val="000000"/>
          <w:sz w:val="36"/>
          <w:szCs w:val="36"/>
        </w:rPr>
      </w:pPr>
      <w:r w:rsidRPr="00097B7C">
        <w:rPr>
          <w:rFonts w:ascii="黑体" w:eastAsia="黑体" w:hAnsiTheme="minorEastAsia" w:cs="Calibri" w:hint="eastAsia"/>
          <w:b/>
          <w:color w:val="000000"/>
          <w:sz w:val="36"/>
          <w:szCs w:val="36"/>
        </w:rPr>
        <w:t>第</w:t>
      </w:r>
      <w:r>
        <w:rPr>
          <w:rFonts w:ascii="黑体" w:eastAsia="黑体" w:hAnsiTheme="minorEastAsia" w:cs="Calibri" w:hint="eastAsia"/>
          <w:b/>
          <w:color w:val="000000"/>
          <w:sz w:val="36"/>
          <w:szCs w:val="36"/>
        </w:rPr>
        <w:t>十</w:t>
      </w:r>
      <w:r w:rsidRPr="00097B7C">
        <w:rPr>
          <w:rFonts w:ascii="黑体" w:eastAsia="黑体" w:hAnsiTheme="minorEastAsia" w:cs="Calibri" w:hint="eastAsia"/>
          <w:b/>
          <w:color w:val="000000"/>
          <w:sz w:val="36"/>
          <w:szCs w:val="36"/>
        </w:rPr>
        <w:t>届“品牌</w:t>
      </w:r>
      <w:r>
        <w:rPr>
          <w:rFonts w:ascii="黑体" w:eastAsia="黑体" w:hAnsiTheme="minorEastAsia" w:cs="Calibri" w:hint="eastAsia"/>
          <w:b/>
          <w:color w:val="000000"/>
          <w:sz w:val="36"/>
          <w:szCs w:val="36"/>
        </w:rPr>
        <w:t>宁波年度人物</w:t>
      </w:r>
      <w:r w:rsidRPr="00097B7C">
        <w:rPr>
          <w:rFonts w:ascii="黑体" w:eastAsia="黑体" w:hAnsiTheme="minorEastAsia" w:cs="Calibri" w:hint="eastAsia"/>
          <w:b/>
          <w:color w:val="000000"/>
          <w:sz w:val="36"/>
          <w:szCs w:val="36"/>
        </w:rPr>
        <w:t>”评选活动</w:t>
      </w:r>
      <w:r>
        <w:rPr>
          <w:rFonts w:ascii="黑体" w:eastAsia="黑体" w:hAnsiTheme="minorEastAsia" w:cs="Calibri" w:hint="eastAsia"/>
          <w:b/>
          <w:color w:val="000000"/>
          <w:sz w:val="36"/>
          <w:szCs w:val="36"/>
        </w:rPr>
        <w:t>申报文件</w:t>
      </w:r>
    </w:p>
    <w:p w:rsidR="00AE54F8" w:rsidRDefault="00AE54F8" w:rsidP="00AE54F8">
      <w:pPr>
        <w:pStyle w:val="a5"/>
        <w:widowControl/>
        <w:adjustRightInd w:val="0"/>
        <w:snapToGrid w:val="0"/>
        <w:spacing w:line="360" w:lineRule="auto"/>
        <w:ind w:firstLineChars="200" w:firstLine="643"/>
        <w:jc w:val="left"/>
        <w:rPr>
          <w:rFonts w:ascii="仿宋_GB2312" w:eastAsia="仿宋_GB2312" w:hAnsiTheme="minorEastAsia" w:cs="Calibri"/>
          <w:b/>
          <w:color w:val="000000"/>
          <w:sz w:val="32"/>
          <w:szCs w:val="32"/>
        </w:rPr>
      </w:pPr>
    </w:p>
    <w:p w:rsidR="00AE54F8" w:rsidRPr="000F191B" w:rsidRDefault="00AE54F8" w:rsidP="00AE54F8">
      <w:pPr>
        <w:pStyle w:val="a5"/>
        <w:widowControl/>
        <w:adjustRightInd w:val="0"/>
        <w:snapToGrid w:val="0"/>
        <w:spacing w:line="360" w:lineRule="auto"/>
        <w:ind w:firstLineChars="200" w:firstLine="643"/>
        <w:jc w:val="left"/>
        <w:rPr>
          <w:rFonts w:ascii="仿宋_GB2312" w:eastAsia="仿宋_GB2312" w:hAnsiTheme="minorEastAsia" w:cs="-webkit-standard"/>
          <w:color w:val="000000"/>
          <w:sz w:val="32"/>
          <w:szCs w:val="32"/>
        </w:rPr>
      </w:pPr>
      <w:r w:rsidRPr="000F191B">
        <w:rPr>
          <w:rFonts w:ascii="仿宋_GB2312" w:eastAsia="仿宋_GB2312" w:hAnsiTheme="minorEastAsia" w:cs="Calibri" w:hint="eastAsia"/>
          <w:b/>
          <w:color w:val="000000"/>
          <w:sz w:val="32"/>
          <w:szCs w:val="32"/>
        </w:rPr>
        <w:t>一、参评企业资格</w:t>
      </w:r>
    </w:p>
    <w:p w:rsidR="00AE54F8" w:rsidRPr="000F191B" w:rsidRDefault="00AE54F8" w:rsidP="00AE54F8">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sidRPr="000F191B">
        <w:rPr>
          <w:rFonts w:ascii="仿宋_GB2312" w:eastAsia="仿宋_GB2312" w:hAnsiTheme="minorEastAsia" w:cs="Calibri" w:hint="eastAsia"/>
          <w:color w:val="000000"/>
          <w:sz w:val="32"/>
          <w:szCs w:val="32"/>
        </w:rPr>
        <w:t>1.具备合法经营资格的宁波本地企业</w:t>
      </w:r>
      <w:r>
        <w:rPr>
          <w:rFonts w:ascii="仿宋_GB2312" w:eastAsia="仿宋_GB2312" w:hAnsiTheme="minorEastAsia" w:cs="Calibri" w:hint="eastAsia"/>
          <w:color w:val="000000"/>
          <w:sz w:val="32"/>
          <w:szCs w:val="32"/>
        </w:rPr>
        <w:t>的董事长、总经理及企业领军人物</w:t>
      </w:r>
      <w:r w:rsidRPr="000F191B">
        <w:rPr>
          <w:rFonts w:ascii="仿宋_GB2312" w:eastAsia="仿宋_GB2312" w:hAnsiTheme="minorEastAsia" w:cs="Calibri" w:hint="eastAsia"/>
          <w:color w:val="000000"/>
          <w:sz w:val="32"/>
          <w:szCs w:val="32"/>
        </w:rPr>
        <w:t>；</w:t>
      </w:r>
    </w:p>
    <w:p w:rsidR="00AE54F8" w:rsidRPr="000F191B" w:rsidRDefault="00AE54F8" w:rsidP="00AE54F8">
      <w:pPr>
        <w:pStyle w:val="a5"/>
        <w:widowControl/>
        <w:adjustRightInd w:val="0"/>
        <w:snapToGrid w:val="0"/>
        <w:spacing w:line="360" w:lineRule="auto"/>
        <w:ind w:firstLineChars="200" w:firstLine="640"/>
        <w:jc w:val="left"/>
        <w:rPr>
          <w:rFonts w:ascii="仿宋_GB2312" w:eastAsia="仿宋_GB2312" w:hAnsiTheme="minorEastAsia" w:cs="-webkit-standard"/>
          <w:color w:val="000000"/>
          <w:sz w:val="32"/>
          <w:szCs w:val="32"/>
        </w:rPr>
      </w:pPr>
      <w:r w:rsidRPr="000F191B">
        <w:rPr>
          <w:rFonts w:ascii="仿宋_GB2312" w:eastAsia="仿宋_GB2312" w:hAnsiTheme="minorEastAsia" w:cs="Calibri" w:hint="eastAsia"/>
          <w:color w:val="000000"/>
          <w:sz w:val="32"/>
          <w:szCs w:val="32"/>
        </w:rPr>
        <w:t>2. 该企业人物具备一定的社会知名度，对本企业、本行业乃至本地区的品牌发展做出过明显的推动作用；或该人物代表了品牌人物的新生力量，对行业的发展和品牌事业的建设具有相当的前瞻性和先进性。</w:t>
      </w:r>
    </w:p>
    <w:p w:rsidR="00AE54F8" w:rsidRPr="000F191B" w:rsidRDefault="00AE54F8" w:rsidP="00AE54F8">
      <w:pPr>
        <w:pStyle w:val="a5"/>
        <w:widowControl/>
        <w:adjustRightInd w:val="0"/>
        <w:snapToGrid w:val="0"/>
        <w:spacing w:line="360" w:lineRule="auto"/>
        <w:ind w:firstLineChars="200" w:firstLine="640"/>
        <w:jc w:val="left"/>
        <w:rPr>
          <w:rFonts w:ascii="仿宋_GB2312" w:eastAsia="仿宋_GB2312" w:hAnsiTheme="minorEastAsia" w:cs="Calibri"/>
          <w:color w:val="000000"/>
          <w:sz w:val="32"/>
          <w:szCs w:val="32"/>
        </w:rPr>
      </w:pPr>
      <w:r w:rsidRPr="000F191B">
        <w:rPr>
          <w:rFonts w:ascii="仿宋_GB2312" w:eastAsia="仿宋_GB2312" w:hAnsiTheme="minorEastAsia" w:cs="Calibri" w:hint="eastAsia"/>
          <w:color w:val="000000"/>
          <w:sz w:val="32"/>
          <w:szCs w:val="32"/>
        </w:rPr>
        <w:t>3．所在企业诚信守法、合法经营，遵守市场经济秩序，热衷社会公益事业。近</w:t>
      </w:r>
      <w:r>
        <w:rPr>
          <w:rFonts w:ascii="仿宋_GB2312" w:eastAsia="仿宋_GB2312" w:hAnsiTheme="minorEastAsia" w:cs="Calibri" w:hint="eastAsia"/>
          <w:color w:val="000000"/>
          <w:sz w:val="32"/>
          <w:szCs w:val="32"/>
        </w:rPr>
        <w:t>1</w:t>
      </w:r>
      <w:r w:rsidRPr="000F191B">
        <w:rPr>
          <w:rFonts w:ascii="仿宋_GB2312" w:eastAsia="仿宋_GB2312" w:hAnsiTheme="minorEastAsia" w:cs="Calibri" w:hint="eastAsia"/>
          <w:color w:val="000000"/>
          <w:sz w:val="32"/>
          <w:szCs w:val="32"/>
        </w:rPr>
        <w:t>年无行政性（包括质量、经营、劳动等)处罚类的不良记录。</w:t>
      </w:r>
    </w:p>
    <w:p w:rsidR="00AE54F8" w:rsidRPr="000F191B" w:rsidRDefault="00AE54F8" w:rsidP="00AE54F8">
      <w:pPr>
        <w:pStyle w:val="a5"/>
        <w:widowControl/>
        <w:adjustRightInd w:val="0"/>
        <w:snapToGrid w:val="0"/>
        <w:spacing w:line="360" w:lineRule="auto"/>
        <w:ind w:firstLineChars="180" w:firstLine="578"/>
        <w:jc w:val="left"/>
        <w:rPr>
          <w:rFonts w:ascii="仿宋_GB2312" w:eastAsia="仿宋_GB2312" w:hAnsiTheme="minorEastAsia" w:cs="Calibri"/>
          <w:b/>
          <w:color w:val="000000"/>
          <w:sz w:val="32"/>
          <w:szCs w:val="32"/>
        </w:rPr>
      </w:pPr>
      <w:r w:rsidRPr="000F191B">
        <w:rPr>
          <w:rFonts w:ascii="仿宋_GB2312" w:eastAsia="仿宋_GB2312" w:hAnsiTheme="minorEastAsia" w:cs="Calibri" w:hint="eastAsia"/>
          <w:b/>
          <w:color w:val="000000"/>
          <w:sz w:val="32"/>
          <w:szCs w:val="32"/>
        </w:rPr>
        <w:t>二、申报材料：</w:t>
      </w:r>
    </w:p>
    <w:p w:rsidR="00AE54F8" w:rsidRPr="000F191B" w:rsidRDefault="00AE54F8" w:rsidP="00AE54F8">
      <w:pPr>
        <w:adjustRightInd w:val="0"/>
        <w:snapToGrid w:val="0"/>
        <w:spacing w:line="360" w:lineRule="auto"/>
        <w:ind w:firstLineChars="200" w:firstLine="640"/>
        <w:jc w:val="left"/>
        <w:rPr>
          <w:rFonts w:ascii="仿宋_GB2312" w:eastAsia="仿宋_GB2312" w:hAnsiTheme="minorEastAsia"/>
          <w:sz w:val="32"/>
          <w:szCs w:val="32"/>
        </w:rPr>
      </w:pPr>
      <w:r w:rsidRPr="000F191B">
        <w:rPr>
          <w:rFonts w:ascii="仿宋_GB2312" w:eastAsia="仿宋_GB2312" w:hAnsiTheme="minorEastAsia" w:cs="Calibri" w:hint="eastAsia"/>
          <w:color w:val="000000"/>
          <w:sz w:val="32"/>
          <w:szCs w:val="32"/>
        </w:rPr>
        <w:t>1．</w:t>
      </w:r>
      <w:r w:rsidRPr="000F191B">
        <w:rPr>
          <w:rFonts w:ascii="仿宋_GB2312" w:eastAsia="仿宋_GB2312" w:hAnsiTheme="minorEastAsia" w:hint="eastAsia"/>
          <w:sz w:val="32"/>
          <w:szCs w:val="32"/>
        </w:rPr>
        <w:t>填写《品牌宁波年度人物评选活动参评申报表》（加盖公章）</w:t>
      </w:r>
    </w:p>
    <w:p w:rsidR="00AE54F8" w:rsidRPr="000F191B" w:rsidRDefault="00AE54F8" w:rsidP="00AE54F8">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2. </w:t>
      </w:r>
      <w:r w:rsidRPr="000F191B">
        <w:rPr>
          <w:rFonts w:ascii="仿宋_GB2312" w:eastAsia="仿宋_GB2312" w:hAnsiTheme="minorEastAsia" w:hint="eastAsia"/>
          <w:sz w:val="32"/>
          <w:szCs w:val="32"/>
        </w:rPr>
        <w:t>申报人物简介</w:t>
      </w:r>
      <w:r>
        <w:rPr>
          <w:rFonts w:ascii="仿宋_GB2312" w:eastAsia="仿宋_GB2312" w:hAnsiTheme="minorEastAsia" w:hint="eastAsia"/>
          <w:sz w:val="32"/>
          <w:szCs w:val="32"/>
        </w:rPr>
        <w:t>(300字左右)</w:t>
      </w:r>
    </w:p>
    <w:p w:rsidR="00AE54F8" w:rsidRPr="000F191B" w:rsidRDefault="00AE54F8" w:rsidP="00AE54F8">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3. </w:t>
      </w:r>
      <w:r w:rsidRPr="000F191B">
        <w:rPr>
          <w:rFonts w:ascii="仿宋_GB2312" w:eastAsia="仿宋_GB2312" w:hAnsiTheme="minorEastAsia" w:hint="eastAsia"/>
          <w:sz w:val="32"/>
          <w:szCs w:val="32"/>
        </w:rPr>
        <w:t>近两年所获的个人或单位品牌荣誉证明材料</w:t>
      </w:r>
    </w:p>
    <w:p w:rsidR="00AE54F8" w:rsidRPr="000F191B" w:rsidRDefault="00AE54F8" w:rsidP="00AE54F8">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4. </w:t>
      </w:r>
      <w:r w:rsidRPr="000F191B">
        <w:rPr>
          <w:rFonts w:ascii="仿宋_GB2312" w:eastAsia="仿宋_GB2312" w:hAnsiTheme="minorEastAsia" w:hint="eastAsia"/>
          <w:sz w:val="32"/>
          <w:szCs w:val="32"/>
        </w:rPr>
        <w:t>人物高清照片（大半身照）</w:t>
      </w:r>
    </w:p>
    <w:p w:rsidR="00AE54F8" w:rsidRPr="000F191B" w:rsidRDefault="00AE54F8" w:rsidP="00AE54F8">
      <w:pPr>
        <w:pStyle w:val="a5"/>
        <w:widowControl/>
        <w:adjustRightInd w:val="0"/>
        <w:snapToGrid w:val="0"/>
        <w:spacing w:line="360" w:lineRule="auto"/>
        <w:ind w:firstLineChars="182" w:firstLine="585"/>
        <w:jc w:val="left"/>
        <w:rPr>
          <w:rFonts w:ascii="仿宋_GB2312" w:eastAsia="仿宋_GB2312" w:hAnsiTheme="minorEastAsia" w:cs="Calibri"/>
          <w:b/>
          <w:color w:val="000000"/>
          <w:sz w:val="32"/>
          <w:szCs w:val="32"/>
        </w:rPr>
      </w:pPr>
      <w:r w:rsidRPr="000F191B">
        <w:rPr>
          <w:rFonts w:ascii="仿宋_GB2312" w:eastAsia="仿宋_GB2312" w:hAnsiTheme="minorEastAsia" w:cs="Calibri" w:hint="eastAsia"/>
          <w:b/>
          <w:color w:val="000000"/>
          <w:sz w:val="32"/>
          <w:szCs w:val="32"/>
        </w:rPr>
        <w:t>三、申报</w:t>
      </w:r>
      <w:r w:rsidR="007E1336">
        <w:rPr>
          <w:rFonts w:ascii="仿宋_GB2312" w:eastAsia="仿宋_GB2312" w:hAnsiTheme="minorEastAsia" w:cs="Calibri" w:hint="eastAsia"/>
          <w:b/>
          <w:color w:val="000000"/>
          <w:sz w:val="32"/>
          <w:szCs w:val="32"/>
        </w:rPr>
        <w:t>方式</w:t>
      </w:r>
    </w:p>
    <w:p w:rsidR="00AE54F8" w:rsidRPr="000F191B" w:rsidRDefault="00AE54F8" w:rsidP="00AE54F8">
      <w:pPr>
        <w:pStyle w:val="a5"/>
        <w:widowControl/>
        <w:adjustRightInd w:val="0"/>
        <w:snapToGrid w:val="0"/>
        <w:spacing w:line="360" w:lineRule="auto"/>
        <w:ind w:firstLineChars="182" w:firstLine="582"/>
        <w:jc w:val="left"/>
        <w:rPr>
          <w:rFonts w:ascii="仿宋_GB2312" w:eastAsia="仿宋_GB2312" w:hAnsiTheme="minorEastAsia" w:cs="Calibri"/>
          <w:color w:val="000000"/>
          <w:sz w:val="32"/>
          <w:szCs w:val="32"/>
        </w:rPr>
      </w:pPr>
      <w:r w:rsidRPr="000F191B">
        <w:rPr>
          <w:rFonts w:ascii="仿宋_GB2312" w:eastAsia="仿宋_GB2312" w:hAnsiTheme="minorEastAsia" w:cs="Calibri" w:hint="eastAsia"/>
          <w:color w:val="000000"/>
          <w:sz w:val="32"/>
          <w:szCs w:val="32"/>
        </w:rPr>
        <w:t>参评企业需将上述申报材料（电子版和纸质文本各一份）于报名阶段结束前交至组委会或推荐单位。</w:t>
      </w:r>
    </w:p>
    <w:p w:rsidR="00AE54F8" w:rsidRPr="000930C4" w:rsidRDefault="00AE54F8" w:rsidP="00AE54F8">
      <w:pPr>
        <w:spacing w:line="480" w:lineRule="auto"/>
        <w:jc w:val="center"/>
        <w:rPr>
          <w:rFonts w:ascii="黑体" w:eastAsia="黑体" w:hAnsiTheme="minorEastAsia"/>
          <w:b/>
          <w:sz w:val="36"/>
          <w:szCs w:val="36"/>
        </w:rPr>
      </w:pPr>
      <w:r>
        <w:rPr>
          <w:rFonts w:ascii="黑体" w:eastAsia="黑体" w:hAnsiTheme="minorEastAsia" w:cs="Times New Roman" w:hint="eastAsia"/>
          <w:b/>
          <w:sz w:val="36"/>
          <w:szCs w:val="36"/>
        </w:rPr>
        <w:lastRenderedPageBreak/>
        <w:t>第十届</w:t>
      </w:r>
      <w:r w:rsidRPr="000930C4">
        <w:rPr>
          <w:rFonts w:ascii="黑体" w:eastAsia="黑体" w:hAnsiTheme="minorEastAsia" w:cs="Times New Roman" w:hint="eastAsia"/>
          <w:b/>
          <w:sz w:val="36"/>
          <w:szCs w:val="36"/>
        </w:rPr>
        <w:t>“品牌宁波年度人物”评选活动参评申报表</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18"/>
        <w:gridCol w:w="369"/>
        <w:gridCol w:w="720"/>
        <w:gridCol w:w="540"/>
        <w:gridCol w:w="272"/>
        <w:gridCol w:w="448"/>
        <w:gridCol w:w="900"/>
        <w:gridCol w:w="360"/>
        <w:gridCol w:w="903"/>
        <w:gridCol w:w="264"/>
        <w:gridCol w:w="1219"/>
        <w:gridCol w:w="809"/>
      </w:tblGrid>
      <w:tr w:rsidR="00AE54F8" w:rsidTr="00773346">
        <w:trPr>
          <w:trHeight w:hRule="exact" w:val="567"/>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公司</w:t>
            </w:r>
          </w:p>
        </w:tc>
        <w:tc>
          <w:tcPr>
            <w:tcW w:w="8222" w:type="dxa"/>
            <w:gridSpan w:val="12"/>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hRule="exact" w:val="756"/>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推荐单位</w:t>
            </w:r>
          </w:p>
        </w:tc>
        <w:tc>
          <w:tcPr>
            <w:tcW w:w="8222" w:type="dxa"/>
            <w:gridSpan w:val="12"/>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hRule="exact" w:val="567"/>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姓名</w:t>
            </w:r>
          </w:p>
        </w:tc>
        <w:tc>
          <w:tcPr>
            <w:tcW w:w="1418" w:type="dxa"/>
            <w:vAlign w:val="center"/>
          </w:tcPr>
          <w:p w:rsidR="00AE54F8" w:rsidRPr="00717B2C" w:rsidRDefault="00AE54F8" w:rsidP="00773346">
            <w:pPr>
              <w:jc w:val="center"/>
              <w:rPr>
                <w:rFonts w:ascii="仿宋_GB2312" w:eastAsia="仿宋_GB2312" w:hAnsi="宋体" w:cs="Times New Roman"/>
                <w:sz w:val="24"/>
                <w:szCs w:val="24"/>
              </w:rPr>
            </w:pPr>
          </w:p>
        </w:tc>
        <w:tc>
          <w:tcPr>
            <w:tcW w:w="1089"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职务</w:t>
            </w:r>
          </w:p>
        </w:tc>
        <w:tc>
          <w:tcPr>
            <w:tcW w:w="1260" w:type="dxa"/>
            <w:gridSpan w:val="3"/>
            <w:vAlign w:val="center"/>
          </w:tcPr>
          <w:p w:rsidR="00AE54F8" w:rsidRPr="00717B2C" w:rsidRDefault="00AE54F8" w:rsidP="00773346">
            <w:pPr>
              <w:jc w:val="center"/>
              <w:rPr>
                <w:rFonts w:ascii="仿宋_GB2312" w:eastAsia="仿宋_GB2312" w:hAnsi="宋体" w:cs="Times New Roman"/>
                <w:sz w:val="24"/>
                <w:szCs w:val="24"/>
              </w:rPr>
            </w:pPr>
          </w:p>
        </w:tc>
        <w:tc>
          <w:tcPr>
            <w:tcW w:w="1260"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性别</w:t>
            </w:r>
          </w:p>
        </w:tc>
        <w:tc>
          <w:tcPr>
            <w:tcW w:w="1167" w:type="dxa"/>
            <w:gridSpan w:val="2"/>
            <w:vAlign w:val="center"/>
          </w:tcPr>
          <w:p w:rsidR="00AE54F8" w:rsidRPr="00717B2C" w:rsidRDefault="00AE54F8" w:rsidP="00773346">
            <w:pPr>
              <w:jc w:val="center"/>
              <w:rPr>
                <w:rFonts w:ascii="仿宋_GB2312" w:eastAsia="仿宋_GB2312" w:hAnsi="宋体" w:cs="Times New Roman"/>
                <w:sz w:val="24"/>
                <w:szCs w:val="24"/>
              </w:rPr>
            </w:pPr>
          </w:p>
        </w:tc>
        <w:tc>
          <w:tcPr>
            <w:tcW w:w="1219"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出生年月</w:t>
            </w:r>
          </w:p>
        </w:tc>
        <w:tc>
          <w:tcPr>
            <w:tcW w:w="809" w:type="dxa"/>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hRule="exact" w:val="567"/>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移动电话</w:t>
            </w:r>
          </w:p>
        </w:tc>
        <w:tc>
          <w:tcPr>
            <w:tcW w:w="1787" w:type="dxa"/>
            <w:gridSpan w:val="2"/>
            <w:vAlign w:val="center"/>
          </w:tcPr>
          <w:p w:rsidR="00AE54F8" w:rsidRPr="00717B2C" w:rsidRDefault="00AE54F8" w:rsidP="00773346">
            <w:pPr>
              <w:jc w:val="center"/>
              <w:rPr>
                <w:rFonts w:ascii="仿宋_GB2312" w:eastAsia="仿宋_GB2312" w:hAnsi="宋体" w:cs="Times New Roman"/>
                <w:sz w:val="24"/>
                <w:szCs w:val="24"/>
              </w:rPr>
            </w:pPr>
          </w:p>
        </w:tc>
        <w:tc>
          <w:tcPr>
            <w:tcW w:w="1260"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传真</w:t>
            </w:r>
          </w:p>
        </w:tc>
        <w:tc>
          <w:tcPr>
            <w:tcW w:w="1620" w:type="dxa"/>
            <w:gridSpan w:val="3"/>
            <w:vAlign w:val="center"/>
          </w:tcPr>
          <w:p w:rsidR="00AE54F8" w:rsidRPr="00717B2C" w:rsidRDefault="00AE54F8" w:rsidP="00773346">
            <w:pPr>
              <w:jc w:val="center"/>
              <w:rPr>
                <w:rFonts w:ascii="仿宋_GB2312" w:eastAsia="仿宋_GB2312" w:hAnsi="宋体" w:cs="Times New Roman"/>
                <w:sz w:val="24"/>
                <w:szCs w:val="24"/>
              </w:rPr>
            </w:pPr>
          </w:p>
        </w:tc>
        <w:tc>
          <w:tcPr>
            <w:tcW w:w="1263"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E-mail</w:t>
            </w:r>
          </w:p>
        </w:tc>
        <w:tc>
          <w:tcPr>
            <w:tcW w:w="2292" w:type="dxa"/>
            <w:gridSpan w:val="3"/>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hRule="exact" w:val="567"/>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联系人</w:t>
            </w:r>
          </w:p>
        </w:tc>
        <w:tc>
          <w:tcPr>
            <w:tcW w:w="1787" w:type="dxa"/>
            <w:gridSpan w:val="2"/>
            <w:vAlign w:val="center"/>
          </w:tcPr>
          <w:p w:rsidR="00AE54F8" w:rsidRPr="00717B2C" w:rsidRDefault="00AE54F8" w:rsidP="00773346">
            <w:pPr>
              <w:jc w:val="center"/>
              <w:rPr>
                <w:rFonts w:ascii="仿宋_GB2312" w:eastAsia="仿宋_GB2312" w:hAnsi="宋体" w:cs="Times New Roman"/>
                <w:sz w:val="24"/>
                <w:szCs w:val="24"/>
              </w:rPr>
            </w:pPr>
          </w:p>
        </w:tc>
        <w:tc>
          <w:tcPr>
            <w:tcW w:w="1260"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职务</w:t>
            </w:r>
          </w:p>
        </w:tc>
        <w:tc>
          <w:tcPr>
            <w:tcW w:w="1620" w:type="dxa"/>
            <w:gridSpan w:val="3"/>
            <w:vAlign w:val="center"/>
          </w:tcPr>
          <w:p w:rsidR="00AE54F8" w:rsidRPr="00717B2C" w:rsidRDefault="00AE54F8" w:rsidP="00773346">
            <w:pPr>
              <w:jc w:val="center"/>
              <w:rPr>
                <w:rFonts w:ascii="仿宋_GB2312" w:eastAsia="仿宋_GB2312" w:hAnsi="宋体" w:cs="Times New Roman"/>
                <w:sz w:val="24"/>
                <w:szCs w:val="24"/>
              </w:rPr>
            </w:pPr>
          </w:p>
        </w:tc>
        <w:tc>
          <w:tcPr>
            <w:tcW w:w="1263" w:type="dxa"/>
            <w:gridSpan w:val="2"/>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电话</w:t>
            </w:r>
          </w:p>
        </w:tc>
        <w:tc>
          <w:tcPr>
            <w:tcW w:w="2292" w:type="dxa"/>
            <w:gridSpan w:val="3"/>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hRule="exact" w:val="567"/>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地址</w:t>
            </w:r>
          </w:p>
        </w:tc>
        <w:tc>
          <w:tcPr>
            <w:tcW w:w="8222" w:type="dxa"/>
            <w:gridSpan w:val="12"/>
            <w:vAlign w:val="center"/>
          </w:tcPr>
          <w:p w:rsidR="00AE54F8" w:rsidRPr="00717B2C" w:rsidRDefault="00AE54F8" w:rsidP="00773346">
            <w:pPr>
              <w:jc w:val="center"/>
              <w:rPr>
                <w:rFonts w:ascii="仿宋_GB2312" w:eastAsia="仿宋_GB2312" w:hAnsi="宋体" w:cs="Times New Roman"/>
                <w:sz w:val="24"/>
                <w:szCs w:val="24"/>
              </w:rPr>
            </w:pPr>
          </w:p>
        </w:tc>
      </w:tr>
      <w:tr w:rsidR="00AE54F8" w:rsidTr="00773346">
        <w:trPr>
          <w:trHeight w:val="2958"/>
          <w:jc w:val="center"/>
        </w:trPr>
        <w:tc>
          <w:tcPr>
            <w:tcW w:w="1421" w:type="dxa"/>
            <w:vAlign w:val="center"/>
          </w:tcPr>
          <w:p w:rsidR="00AE54F8" w:rsidRPr="00717B2C" w:rsidRDefault="00AE54F8" w:rsidP="00773346">
            <w:pPr>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本年度参评人所获荣誉及优秀事迹</w:t>
            </w:r>
          </w:p>
        </w:tc>
        <w:tc>
          <w:tcPr>
            <w:tcW w:w="8222" w:type="dxa"/>
            <w:gridSpan w:val="12"/>
            <w:vAlign w:val="center"/>
          </w:tcPr>
          <w:p w:rsidR="00AE54F8" w:rsidRPr="00717B2C" w:rsidRDefault="00AE54F8" w:rsidP="00773346">
            <w:pPr>
              <w:jc w:val="center"/>
              <w:rPr>
                <w:rFonts w:ascii="仿宋_GB2312" w:eastAsia="仿宋_GB2312" w:hAnsi="宋体" w:cs="Times New Roman"/>
                <w:color w:val="000000"/>
                <w:sz w:val="24"/>
                <w:szCs w:val="24"/>
              </w:rPr>
            </w:pPr>
          </w:p>
        </w:tc>
      </w:tr>
      <w:tr w:rsidR="00AE54F8" w:rsidTr="00773346">
        <w:trPr>
          <w:trHeight w:val="511"/>
          <w:jc w:val="center"/>
        </w:trPr>
        <w:tc>
          <w:tcPr>
            <w:tcW w:w="4740" w:type="dxa"/>
            <w:gridSpan w:val="6"/>
            <w:vMerge w:val="restart"/>
            <w:vAlign w:val="center"/>
          </w:tcPr>
          <w:p w:rsidR="00AE54F8" w:rsidRPr="00717B2C" w:rsidRDefault="00AE54F8" w:rsidP="00773346">
            <w:pPr>
              <w:spacing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活动组委会：</w:t>
            </w:r>
            <w:r w:rsidRPr="00717B2C">
              <w:rPr>
                <w:rFonts w:ascii="仿宋_GB2312" w:eastAsia="仿宋_GB2312" w:hAnsi="宋体" w:cs="Times New Roman" w:hint="eastAsia"/>
                <w:sz w:val="24"/>
                <w:szCs w:val="24"/>
              </w:rPr>
              <w:br/>
              <w:t>电话：87314596</w:t>
            </w:r>
          </w:p>
          <w:p w:rsidR="00AE54F8" w:rsidRPr="00717B2C" w:rsidRDefault="00AE54F8" w:rsidP="00773346">
            <w:pPr>
              <w:spacing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传真：87299685</w:t>
            </w:r>
          </w:p>
          <w:p w:rsidR="00AE54F8" w:rsidRPr="00717B2C" w:rsidRDefault="00AE54F8" w:rsidP="00773346">
            <w:pPr>
              <w:spacing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联系人：陈妍</w:t>
            </w:r>
          </w:p>
          <w:p w:rsidR="00AE54F8" w:rsidRPr="00717B2C" w:rsidRDefault="00AE54F8" w:rsidP="00DA5718">
            <w:pPr>
              <w:spacing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邮箱：mp87314596@163.com</w:t>
            </w:r>
            <w:r w:rsidRPr="00717B2C">
              <w:rPr>
                <w:rFonts w:ascii="仿宋_GB2312" w:eastAsia="仿宋_GB2312" w:hAnsi="宋体" w:cs="Times New Roman" w:hint="eastAsia"/>
                <w:sz w:val="24"/>
                <w:szCs w:val="24"/>
              </w:rPr>
              <w:br/>
              <w:t>地址:</w:t>
            </w:r>
            <w:r w:rsidRPr="00FD4383">
              <w:rPr>
                <w:rFonts w:ascii="仿宋_GB2312" w:eastAsia="仿宋_GB2312" w:hAnsiTheme="minorEastAsia" w:cs="Times New Roman" w:hint="eastAsia"/>
                <w:sz w:val="24"/>
                <w:szCs w:val="24"/>
              </w:rPr>
              <w:t xml:space="preserve"> 宁波市鄞州区兴宁路46号联安品牌产业园</w:t>
            </w:r>
            <w:r w:rsidR="00DA5718">
              <w:rPr>
                <w:rFonts w:ascii="仿宋_GB2312" w:eastAsia="仿宋_GB2312" w:hAnsiTheme="minorEastAsia" w:cs="Times New Roman" w:hint="eastAsia"/>
                <w:sz w:val="24"/>
                <w:szCs w:val="24"/>
              </w:rPr>
              <w:t>11</w:t>
            </w:r>
            <w:r w:rsidRPr="00FD4383">
              <w:rPr>
                <w:rFonts w:ascii="仿宋_GB2312" w:eastAsia="仿宋_GB2312" w:hAnsiTheme="minorEastAsia" w:cs="Times New Roman" w:hint="eastAsia"/>
                <w:sz w:val="24"/>
                <w:szCs w:val="24"/>
              </w:rPr>
              <w:t>楼</w:t>
            </w:r>
            <w:r w:rsidR="00DA5718">
              <w:rPr>
                <w:rFonts w:ascii="仿宋_GB2312" w:eastAsia="仿宋_GB2312" w:hAnsiTheme="minorEastAsia" w:cs="Times New Roman" w:hint="eastAsia"/>
                <w:sz w:val="24"/>
                <w:szCs w:val="24"/>
              </w:rPr>
              <w:t>1104</w:t>
            </w:r>
            <w:r w:rsidRPr="00FD4383">
              <w:rPr>
                <w:rFonts w:ascii="仿宋_GB2312" w:eastAsia="仿宋_GB2312" w:hAnsiTheme="minorEastAsia" w:cs="Times New Roman" w:hint="eastAsia"/>
                <w:sz w:val="24"/>
                <w:szCs w:val="24"/>
              </w:rPr>
              <w:t>楼</w:t>
            </w:r>
          </w:p>
        </w:tc>
        <w:tc>
          <w:tcPr>
            <w:tcW w:w="4903" w:type="dxa"/>
            <w:gridSpan w:val="7"/>
            <w:vMerge w:val="restart"/>
            <w:vAlign w:val="center"/>
          </w:tcPr>
          <w:p w:rsidR="00AE54F8" w:rsidRPr="00717B2C" w:rsidRDefault="00AE54F8" w:rsidP="00773346">
            <w:pPr>
              <w:rPr>
                <w:rFonts w:ascii="仿宋_GB2312" w:eastAsia="仿宋_GB2312" w:hAnsi="宋体" w:cs="Times New Roman"/>
                <w:sz w:val="24"/>
                <w:szCs w:val="24"/>
              </w:rPr>
            </w:pPr>
            <w:r w:rsidRPr="00717B2C">
              <w:rPr>
                <w:rFonts w:ascii="仿宋_GB2312" w:eastAsia="仿宋_GB2312" w:hAnsi="宋体" w:cs="Times New Roman" w:hint="eastAsia"/>
                <w:sz w:val="24"/>
                <w:szCs w:val="24"/>
              </w:rPr>
              <w:br/>
              <w:t xml:space="preserve"> 签字：              （公章）</w:t>
            </w:r>
            <w:r w:rsidRPr="00717B2C">
              <w:rPr>
                <w:rFonts w:ascii="仿宋_GB2312" w:eastAsia="仿宋_GB2312" w:hAnsi="宋体" w:cs="Times New Roman" w:hint="eastAsia"/>
                <w:sz w:val="24"/>
                <w:szCs w:val="24"/>
              </w:rPr>
              <w:br/>
            </w:r>
            <w:r w:rsidRPr="00717B2C">
              <w:rPr>
                <w:rFonts w:ascii="仿宋_GB2312" w:eastAsia="仿宋_GB2312" w:hAnsi="宋体" w:cs="Times New Roman" w:hint="eastAsia"/>
                <w:sz w:val="24"/>
                <w:szCs w:val="24"/>
              </w:rPr>
              <w:br/>
            </w:r>
            <w:r w:rsidRPr="00717B2C">
              <w:rPr>
                <w:rFonts w:ascii="仿宋_GB2312" w:eastAsia="仿宋_GB2312" w:hAnsi="宋体" w:cs="Times New Roman" w:hint="eastAsia"/>
                <w:sz w:val="24"/>
                <w:szCs w:val="24"/>
              </w:rPr>
              <w:br/>
              <w:t xml:space="preserve">                       </w:t>
            </w:r>
          </w:p>
          <w:p w:rsidR="00AE54F8" w:rsidRPr="00717B2C" w:rsidRDefault="00AE54F8" w:rsidP="00773346">
            <w:pPr>
              <w:ind w:firstLineChars="1200" w:firstLine="2880"/>
              <w:rPr>
                <w:rFonts w:ascii="仿宋_GB2312" w:eastAsia="仿宋_GB2312" w:hAnsi="宋体" w:cs="Times New Roman"/>
                <w:sz w:val="24"/>
                <w:szCs w:val="24"/>
              </w:rPr>
            </w:pPr>
            <w:r w:rsidRPr="00717B2C">
              <w:rPr>
                <w:rFonts w:ascii="仿宋_GB2312" w:eastAsia="仿宋_GB2312" w:hAnsi="宋体" w:cs="Times New Roman" w:hint="eastAsia"/>
                <w:sz w:val="24"/>
                <w:szCs w:val="24"/>
              </w:rPr>
              <w:t xml:space="preserve"> 年    月    日</w:t>
            </w:r>
          </w:p>
        </w:tc>
      </w:tr>
      <w:tr w:rsidR="00AE54F8" w:rsidTr="00773346">
        <w:trPr>
          <w:trHeight w:val="511"/>
          <w:jc w:val="center"/>
        </w:trPr>
        <w:tc>
          <w:tcPr>
            <w:tcW w:w="4740" w:type="dxa"/>
            <w:gridSpan w:val="6"/>
            <w:vMerge/>
            <w:vAlign w:val="center"/>
          </w:tcPr>
          <w:p w:rsidR="00AE54F8" w:rsidRDefault="00AE54F8" w:rsidP="00773346">
            <w:pPr>
              <w:jc w:val="center"/>
              <w:rPr>
                <w:rFonts w:ascii="宋体" w:eastAsia="宋体" w:hAnsi="宋体" w:cs="宋体"/>
                <w:sz w:val="24"/>
                <w:szCs w:val="24"/>
              </w:rPr>
            </w:pPr>
          </w:p>
        </w:tc>
        <w:tc>
          <w:tcPr>
            <w:tcW w:w="4903" w:type="dxa"/>
            <w:gridSpan w:val="7"/>
            <w:vMerge/>
            <w:vAlign w:val="center"/>
          </w:tcPr>
          <w:p w:rsidR="00AE54F8" w:rsidRDefault="00AE54F8" w:rsidP="00773346">
            <w:pPr>
              <w:jc w:val="center"/>
              <w:rPr>
                <w:rFonts w:ascii="宋体" w:eastAsia="宋体" w:hAnsi="宋体" w:cs="宋体"/>
                <w:sz w:val="24"/>
                <w:szCs w:val="24"/>
              </w:rPr>
            </w:pPr>
          </w:p>
        </w:tc>
      </w:tr>
      <w:tr w:rsidR="00AE54F8" w:rsidTr="00773346">
        <w:trPr>
          <w:trHeight w:val="511"/>
          <w:jc w:val="center"/>
        </w:trPr>
        <w:tc>
          <w:tcPr>
            <w:tcW w:w="4740" w:type="dxa"/>
            <w:gridSpan w:val="6"/>
            <w:vMerge/>
            <w:vAlign w:val="center"/>
          </w:tcPr>
          <w:p w:rsidR="00AE54F8" w:rsidRDefault="00AE54F8" w:rsidP="00773346">
            <w:pPr>
              <w:jc w:val="center"/>
              <w:rPr>
                <w:rFonts w:ascii="宋体" w:eastAsia="宋体" w:hAnsi="宋体" w:cs="宋体"/>
                <w:sz w:val="24"/>
                <w:szCs w:val="24"/>
              </w:rPr>
            </w:pPr>
          </w:p>
        </w:tc>
        <w:tc>
          <w:tcPr>
            <w:tcW w:w="4903" w:type="dxa"/>
            <w:gridSpan w:val="7"/>
            <w:vMerge/>
            <w:vAlign w:val="center"/>
          </w:tcPr>
          <w:p w:rsidR="00AE54F8" w:rsidRDefault="00AE54F8" w:rsidP="00773346">
            <w:pPr>
              <w:jc w:val="center"/>
              <w:rPr>
                <w:rFonts w:ascii="宋体" w:eastAsia="宋体" w:hAnsi="宋体" w:cs="宋体"/>
                <w:sz w:val="24"/>
                <w:szCs w:val="24"/>
              </w:rPr>
            </w:pPr>
          </w:p>
        </w:tc>
      </w:tr>
      <w:tr w:rsidR="00AE54F8" w:rsidTr="00773346">
        <w:trPr>
          <w:trHeight w:val="511"/>
          <w:jc w:val="center"/>
        </w:trPr>
        <w:tc>
          <w:tcPr>
            <w:tcW w:w="4740" w:type="dxa"/>
            <w:gridSpan w:val="6"/>
            <w:vMerge/>
            <w:vAlign w:val="center"/>
          </w:tcPr>
          <w:p w:rsidR="00AE54F8" w:rsidRDefault="00AE54F8" w:rsidP="00773346">
            <w:pPr>
              <w:jc w:val="center"/>
              <w:rPr>
                <w:rFonts w:ascii="宋体" w:eastAsia="宋体" w:hAnsi="宋体" w:cs="宋体"/>
                <w:sz w:val="24"/>
                <w:szCs w:val="24"/>
              </w:rPr>
            </w:pPr>
          </w:p>
        </w:tc>
        <w:tc>
          <w:tcPr>
            <w:tcW w:w="4903" w:type="dxa"/>
            <w:gridSpan w:val="7"/>
            <w:vMerge/>
            <w:vAlign w:val="center"/>
          </w:tcPr>
          <w:p w:rsidR="00AE54F8" w:rsidRDefault="00AE54F8" w:rsidP="00773346">
            <w:pPr>
              <w:jc w:val="center"/>
              <w:rPr>
                <w:rFonts w:ascii="宋体" w:eastAsia="宋体" w:hAnsi="宋体" w:cs="宋体"/>
                <w:sz w:val="24"/>
                <w:szCs w:val="24"/>
              </w:rPr>
            </w:pPr>
          </w:p>
        </w:tc>
      </w:tr>
      <w:tr w:rsidR="00AE54F8" w:rsidTr="00773346">
        <w:trPr>
          <w:trHeight w:val="511"/>
          <w:jc w:val="center"/>
        </w:trPr>
        <w:tc>
          <w:tcPr>
            <w:tcW w:w="4740" w:type="dxa"/>
            <w:gridSpan w:val="6"/>
            <w:vMerge/>
            <w:vAlign w:val="center"/>
          </w:tcPr>
          <w:p w:rsidR="00AE54F8" w:rsidRDefault="00AE54F8" w:rsidP="00773346">
            <w:pPr>
              <w:jc w:val="center"/>
              <w:rPr>
                <w:rFonts w:ascii="宋体" w:eastAsia="宋体" w:hAnsi="宋体" w:cs="宋体"/>
                <w:sz w:val="24"/>
                <w:szCs w:val="24"/>
              </w:rPr>
            </w:pPr>
          </w:p>
        </w:tc>
        <w:tc>
          <w:tcPr>
            <w:tcW w:w="4903" w:type="dxa"/>
            <w:gridSpan w:val="7"/>
            <w:vMerge/>
            <w:vAlign w:val="center"/>
          </w:tcPr>
          <w:p w:rsidR="00AE54F8" w:rsidRDefault="00AE54F8" w:rsidP="00773346">
            <w:pPr>
              <w:jc w:val="center"/>
              <w:rPr>
                <w:rFonts w:ascii="宋体" w:eastAsia="宋体" w:hAnsi="宋体" w:cs="宋体"/>
                <w:sz w:val="24"/>
                <w:szCs w:val="24"/>
              </w:rPr>
            </w:pPr>
          </w:p>
        </w:tc>
      </w:tr>
      <w:tr w:rsidR="00AE54F8" w:rsidTr="00773346">
        <w:trPr>
          <w:trHeight w:val="1419"/>
          <w:jc w:val="center"/>
        </w:trPr>
        <w:tc>
          <w:tcPr>
            <w:tcW w:w="4740" w:type="dxa"/>
            <w:gridSpan w:val="6"/>
            <w:vMerge/>
            <w:vAlign w:val="center"/>
          </w:tcPr>
          <w:p w:rsidR="00AE54F8" w:rsidRDefault="00AE54F8" w:rsidP="00773346">
            <w:pPr>
              <w:jc w:val="center"/>
              <w:rPr>
                <w:rFonts w:ascii="宋体" w:eastAsia="宋体" w:hAnsi="宋体" w:cs="宋体"/>
                <w:sz w:val="24"/>
                <w:szCs w:val="24"/>
              </w:rPr>
            </w:pPr>
          </w:p>
        </w:tc>
        <w:tc>
          <w:tcPr>
            <w:tcW w:w="4903" w:type="dxa"/>
            <w:gridSpan w:val="7"/>
            <w:vMerge/>
            <w:vAlign w:val="center"/>
          </w:tcPr>
          <w:p w:rsidR="00AE54F8" w:rsidRDefault="00AE54F8" w:rsidP="00773346">
            <w:pPr>
              <w:jc w:val="center"/>
              <w:rPr>
                <w:rFonts w:ascii="宋体" w:eastAsia="宋体" w:hAnsi="宋体" w:cs="宋体"/>
                <w:sz w:val="24"/>
                <w:szCs w:val="24"/>
              </w:rPr>
            </w:pPr>
          </w:p>
        </w:tc>
      </w:tr>
    </w:tbl>
    <w:p w:rsidR="00AE54F8" w:rsidRDefault="00AE54F8" w:rsidP="00AE54F8">
      <w:pPr>
        <w:spacing w:line="480" w:lineRule="auto"/>
        <w:rPr>
          <w:rFonts w:asciiTheme="minorEastAsia" w:hAnsiTheme="minorEastAsia"/>
          <w:sz w:val="24"/>
          <w:szCs w:val="24"/>
        </w:rPr>
      </w:pPr>
    </w:p>
    <w:p w:rsidR="00AE54F8" w:rsidRPr="00A25AC2" w:rsidRDefault="00AE54F8" w:rsidP="00AE54F8">
      <w:pPr>
        <w:rPr>
          <w:b/>
          <w:sz w:val="36"/>
          <w:szCs w:val="36"/>
        </w:rPr>
      </w:pPr>
    </w:p>
    <w:p w:rsidR="00AE54F8" w:rsidRPr="000930C4" w:rsidRDefault="00AE54F8" w:rsidP="00AE54F8"/>
    <w:p w:rsidR="00AE54F8" w:rsidRPr="002C408E" w:rsidRDefault="00AE54F8" w:rsidP="00AE54F8"/>
    <w:p w:rsidR="00AE54F8" w:rsidRPr="00AE54F8" w:rsidRDefault="00AE54F8"/>
    <w:sectPr w:rsidR="00AE54F8" w:rsidRPr="00AE54F8" w:rsidSect="00E55E8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9ED" w:rsidRDefault="003579ED" w:rsidP="00E55E8E">
      <w:r>
        <w:separator/>
      </w:r>
    </w:p>
  </w:endnote>
  <w:endnote w:type="continuationSeparator" w:id="0">
    <w:p w:rsidR="003579ED" w:rsidRDefault="003579ED" w:rsidP="00E55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webkit-standard">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8E" w:rsidRDefault="00033A2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E55E8E" w:rsidRDefault="00033A26">
                <w:pPr>
                  <w:pStyle w:val="a3"/>
                </w:pPr>
                <w:r>
                  <w:rPr>
                    <w:rFonts w:hint="eastAsia"/>
                  </w:rPr>
                  <w:fldChar w:fldCharType="begin"/>
                </w:r>
                <w:r w:rsidR="00921DF4">
                  <w:rPr>
                    <w:rFonts w:hint="eastAsia"/>
                  </w:rPr>
                  <w:instrText xml:space="preserve"> PAGE  \* MERGEFORMAT </w:instrText>
                </w:r>
                <w:r>
                  <w:rPr>
                    <w:rFonts w:hint="eastAsia"/>
                  </w:rPr>
                  <w:fldChar w:fldCharType="separate"/>
                </w:r>
                <w:r w:rsidR="00DA5718">
                  <w:rPr>
                    <w:noProof/>
                  </w:rPr>
                  <w:t>13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9ED" w:rsidRDefault="003579ED" w:rsidP="00E55E8E">
      <w:r>
        <w:separator/>
      </w:r>
    </w:p>
  </w:footnote>
  <w:footnote w:type="continuationSeparator" w:id="0">
    <w:p w:rsidR="003579ED" w:rsidRDefault="003579ED" w:rsidP="00E55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B5D"/>
    <w:rsid w:val="00011789"/>
    <w:rsid w:val="00033A26"/>
    <w:rsid w:val="000441F1"/>
    <w:rsid w:val="000510E3"/>
    <w:rsid w:val="00072271"/>
    <w:rsid w:val="00091832"/>
    <w:rsid w:val="000930C4"/>
    <w:rsid w:val="00093EA7"/>
    <w:rsid w:val="00097B7C"/>
    <w:rsid w:val="000C15C4"/>
    <w:rsid w:val="000E4022"/>
    <w:rsid w:val="000F191B"/>
    <w:rsid w:val="000F2BF8"/>
    <w:rsid w:val="000F7DEE"/>
    <w:rsid w:val="00151D1D"/>
    <w:rsid w:val="001706BE"/>
    <w:rsid w:val="001A1181"/>
    <w:rsid w:val="001B7B37"/>
    <w:rsid w:val="001E586E"/>
    <w:rsid w:val="0021042B"/>
    <w:rsid w:val="00237A32"/>
    <w:rsid w:val="002957CA"/>
    <w:rsid w:val="002D3CD6"/>
    <w:rsid w:val="002D57DF"/>
    <w:rsid w:val="00326F0C"/>
    <w:rsid w:val="00332528"/>
    <w:rsid w:val="003579ED"/>
    <w:rsid w:val="00386D74"/>
    <w:rsid w:val="00394961"/>
    <w:rsid w:val="00395664"/>
    <w:rsid w:val="003C5596"/>
    <w:rsid w:val="003D595D"/>
    <w:rsid w:val="003F2366"/>
    <w:rsid w:val="00434259"/>
    <w:rsid w:val="00444A29"/>
    <w:rsid w:val="0044589C"/>
    <w:rsid w:val="00453361"/>
    <w:rsid w:val="00490BBC"/>
    <w:rsid w:val="004A54A8"/>
    <w:rsid w:val="004A6185"/>
    <w:rsid w:val="004C2C6B"/>
    <w:rsid w:val="004D2B21"/>
    <w:rsid w:val="0052127C"/>
    <w:rsid w:val="00527B1E"/>
    <w:rsid w:val="00541A0F"/>
    <w:rsid w:val="00543DE4"/>
    <w:rsid w:val="00545B13"/>
    <w:rsid w:val="0055723A"/>
    <w:rsid w:val="00577D65"/>
    <w:rsid w:val="005C2ABA"/>
    <w:rsid w:val="00640CC6"/>
    <w:rsid w:val="0067548E"/>
    <w:rsid w:val="006B0FFC"/>
    <w:rsid w:val="00700D74"/>
    <w:rsid w:val="00722A20"/>
    <w:rsid w:val="00741E1C"/>
    <w:rsid w:val="007466DE"/>
    <w:rsid w:val="0076511D"/>
    <w:rsid w:val="00772948"/>
    <w:rsid w:val="00772E71"/>
    <w:rsid w:val="007852EE"/>
    <w:rsid w:val="007B4853"/>
    <w:rsid w:val="007B5CA0"/>
    <w:rsid w:val="007C390F"/>
    <w:rsid w:val="007C61E5"/>
    <w:rsid w:val="007C66CC"/>
    <w:rsid w:val="007E1336"/>
    <w:rsid w:val="007E3068"/>
    <w:rsid w:val="0080384B"/>
    <w:rsid w:val="008118AD"/>
    <w:rsid w:val="00841A7C"/>
    <w:rsid w:val="00873D83"/>
    <w:rsid w:val="00884A85"/>
    <w:rsid w:val="008D2E13"/>
    <w:rsid w:val="008F5DA2"/>
    <w:rsid w:val="00902590"/>
    <w:rsid w:val="009147B7"/>
    <w:rsid w:val="0092195B"/>
    <w:rsid w:val="00921DF4"/>
    <w:rsid w:val="00930674"/>
    <w:rsid w:val="009435F2"/>
    <w:rsid w:val="009A09E5"/>
    <w:rsid w:val="00A16DA1"/>
    <w:rsid w:val="00A26A80"/>
    <w:rsid w:val="00A32D37"/>
    <w:rsid w:val="00A51958"/>
    <w:rsid w:val="00A553A2"/>
    <w:rsid w:val="00A61969"/>
    <w:rsid w:val="00A747E8"/>
    <w:rsid w:val="00A75B11"/>
    <w:rsid w:val="00A93949"/>
    <w:rsid w:val="00AE54F8"/>
    <w:rsid w:val="00B044AC"/>
    <w:rsid w:val="00B35A86"/>
    <w:rsid w:val="00B703C5"/>
    <w:rsid w:val="00B74661"/>
    <w:rsid w:val="00BD5B5D"/>
    <w:rsid w:val="00BF2C43"/>
    <w:rsid w:val="00BF5DA2"/>
    <w:rsid w:val="00C0583C"/>
    <w:rsid w:val="00C22F00"/>
    <w:rsid w:val="00C63FDB"/>
    <w:rsid w:val="00C73B87"/>
    <w:rsid w:val="00C76444"/>
    <w:rsid w:val="00C82420"/>
    <w:rsid w:val="00C82BD2"/>
    <w:rsid w:val="00C868C8"/>
    <w:rsid w:val="00CB2560"/>
    <w:rsid w:val="00CC36A3"/>
    <w:rsid w:val="00CC6121"/>
    <w:rsid w:val="00CC7280"/>
    <w:rsid w:val="00D227DF"/>
    <w:rsid w:val="00D3203B"/>
    <w:rsid w:val="00D70AC5"/>
    <w:rsid w:val="00D75892"/>
    <w:rsid w:val="00D80659"/>
    <w:rsid w:val="00D825D6"/>
    <w:rsid w:val="00DA5718"/>
    <w:rsid w:val="00E52B4F"/>
    <w:rsid w:val="00E55E8E"/>
    <w:rsid w:val="00EB1B9C"/>
    <w:rsid w:val="00EE0F60"/>
    <w:rsid w:val="00EF2F76"/>
    <w:rsid w:val="00F02837"/>
    <w:rsid w:val="00F32B5F"/>
    <w:rsid w:val="00F851F8"/>
    <w:rsid w:val="00F97F6A"/>
    <w:rsid w:val="00FD4383"/>
    <w:rsid w:val="310D6868"/>
    <w:rsid w:val="3A7B6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55E8E"/>
    <w:pPr>
      <w:tabs>
        <w:tab w:val="center" w:pos="4153"/>
        <w:tab w:val="right" w:pos="8306"/>
      </w:tabs>
      <w:snapToGrid w:val="0"/>
      <w:jc w:val="left"/>
    </w:pPr>
    <w:rPr>
      <w:sz w:val="18"/>
      <w:szCs w:val="18"/>
    </w:rPr>
  </w:style>
  <w:style w:type="paragraph" w:styleId="a4">
    <w:name w:val="header"/>
    <w:basedOn w:val="a"/>
    <w:link w:val="Char0"/>
    <w:unhideWhenUsed/>
    <w:rsid w:val="00E55E8E"/>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paragraph" w:styleId="a5">
    <w:name w:val="Normal (Web)"/>
    <w:basedOn w:val="a"/>
    <w:rsid w:val="00E55E8E"/>
    <w:rPr>
      <w:sz w:val="24"/>
      <w:szCs w:val="24"/>
    </w:rPr>
  </w:style>
  <w:style w:type="character" w:customStyle="1" w:styleId="Char0">
    <w:name w:val="页眉 Char"/>
    <w:basedOn w:val="a0"/>
    <w:link w:val="a4"/>
    <w:rsid w:val="00E55E8E"/>
    <w:rPr>
      <w:rFonts w:ascii="Tahoma" w:eastAsia="微软雅黑" w:hAnsi="Tahoma"/>
      <w:kern w:val="0"/>
      <w:sz w:val="18"/>
      <w:szCs w:val="18"/>
    </w:rPr>
  </w:style>
  <w:style w:type="character" w:customStyle="1" w:styleId="Char">
    <w:name w:val="页脚 Char"/>
    <w:basedOn w:val="a0"/>
    <w:link w:val="a3"/>
    <w:uiPriority w:val="99"/>
    <w:semiHidden/>
    <w:rsid w:val="00E55E8E"/>
    <w:rPr>
      <w:sz w:val="18"/>
      <w:szCs w:val="18"/>
    </w:rPr>
  </w:style>
  <w:style w:type="character" w:styleId="a6">
    <w:name w:val="Emphasis"/>
    <w:basedOn w:val="a0"/>
    <w:uiPriority w:val="20"/>
    <w:qFormat/>
    <w:rsid w:val="004D2B21"/>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randn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EF638-2A7B-460B-818A-40CCAA62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715</Words>
  <Characters>4082</Characters>
  <Application>Microsoft Office Word</Application>
  <DocSecurity>0</DocSecurity>
  <Lines>34</Lines>
  <Paragraphs>9</Paragraphs>
  <ScaleCrop>false</ScaleCrop>
  <Company>China</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2020-10-13T05:40:00Z</dcterms:created>
  <dcterms:modified xsi:type="dcterms:W3CDTF">2021-03-02T05:55:00Z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