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E2" w:rsidRDefault="00FF3523">
      <w:pPr>
        <w:jc w:val="distribute"/>
        <w:rPr>
          <w:rFonts w:ascii="黑体" w:eastAsia="黑体" w:hAnsi="宋体"/>
          <w:b/>
          <w:color w:val="FF0000"/>
          <w:w w:val="90"/>
          <w:sz w:val="84"/>
          <w:szCs w:val="84"/>
        </w:rPr>
      </w:pPr>
      <w:r>
        <w:rPr>
          <w:rFonts w:ascii="黑体" w:eastAsia="黑体" w:hAnsi="宋体" w:hint="eastAsia"/>
          <w:b/>
          <w:color w:val="FF0000"/>
          <w:w w:val="90"/>
          <w:sz w:val="84"/>
          <w:szCs w:val="84"/>
        </w:rPr>
        <w:t>宁波市品牌建设促进会</w:t>
      </w:r>
    </w:p>
    <w:p w:rsidR="00F275E2" w:rsidRDefault="00F275E2">
      <w:pPr>
        <w:widowControl/>
        <w:jc w:val="center"/>
        <w:rPr>
          <w:rFonts w:ascii="Verdana" w:hAnsi="Verdana" w:cs="宋体"/>
          <w:bCs/>
          <w:color w:val="000000"/>
          <w:kern w:val="0"/>
          <w:sz w:val="18"/>
          <w:szCs w:val="18"/>
        </w:rPr>
      </w:pPr>
    </w:p>
    <w:p w:rsidR="00F275E2" w:rsidRDefault="00FF3523">
      <w:pPr>
        <w:widowControl/>
        <w:jc w:val="center"/>
        <w:rPr>
          <w:rFonts w:ascii="Verdana" w:hAnsi="Verdana" w:cs="宋体"/>
          <w:bCs/>
          <w:color w:val="000000"/>
          <w:kern w:val="0"/>
          <w:sz w:val="28"/>
          <w:szCs w:val="28"/>
        </w:rPr>
      </w:pPr>
      <w:r>
        <w:rPr>
          <w:rFonts w:ascii="Verdana" w:hAnsi="Verdana" w:cs="宋体"/>
          <w:bCs/>
          <w:color w:val="000000"/>
          <w:kern w:val="0"/>
          <w:sz w:val="28"/>
          <w:szCs w:val="28"/>
        </w:rPr>
        <w:t>甬</w:t>
      </w:r>
      <w:r>
        <w:rPr>
          <w:rFonts w:ascii="Verdana" w:hAnsi="Verdana" w:cs="宋体" w:hint="eastAsia"/>
          <w:bCs/>
          <w:color w:val="000000"/>
          <w:kern w:val="0"/>
          <w:sz w:val="28"/>
          <w:szCs w:val="28"/>
        </w:rPr>
        <w:t>品</w:t>
      </w:r>
      <w:r>
        <w:rPr>
          <w:rFonts w:ascii="Verdana" w:hAnsi="Verdana" w:cs="宋体"/>
          <w:bCs/>
          <w:color w:val="000000"/>
          <w:kern w:val="0"/>
          <w:sz w:val="28"/>
          <w:szCs w:val="28"/>
        </w:rPr>
        <w:t>促字〔</w:t>
      </w:r>
      <w:r>
        <w:rPr>
          <w:rFonts w:ascii="Verdana" w:hAnsi="Verdana" w:cs="宋体"/>
          <w:bCs/>
          <w:color w:val="000000"/>
          <w:kern w:val="0"/>
          <w:sz w:val="28"/>
          <w:szCs w:val="28"/>
        </w:rPr>
        <w:t>2</w:t>
      </w:r>
      <w:r>
        <w:rPr>
          <w:rFonts w:ascii="Verdana" w:hAnsi="Verdana" w:cs="宋体" w:hint="eastAsia"/>
          <w:bCs/>
          <w:color w:val="000000"/>
          <w:kern w:val="0"/>
          <w:sz w:val="28"/>
          <w:szCs w:val="28"/>
        </w:rPr>
        <w:t>019</w:t>
      </w:r>
      <w:r>
        <w:rPr>
          <w:rFonts w:ascii="Verdana" w:hAnsi="Verdana" w:cs="宋体"/>
          <w:bCs/>
          <w:color w:val="000000"/>
          <w:kern w:val="0"/>
          <w:sz w:val="28"/>
          <w:szCs w:val="28"/>
        </w:rPr>
        <w:t>〕</w:t>
      </w:r>
      <w:r>
        <w:rPr>
          <w:rFonts w:ascii="Verdana" w:hAnsi="Verdana" w:cs="宋体" w:hint="eastAsia"/>
          <w:bCs/>
          <w:color w:val="000000"/>
          <w:kern w:val="0"/>
          <w:sz w:val="28"/>
          <w:szCs w:val="28"/>
        </w:rPr>
        <w:t>11</w:t>
      </w:r>
      <w:r>
        <w:rPr>
          <w:rFonts w:ascii="Verdana" w:hAnsi="Verdana" w:cs="宋体"/>
          <w:bCs/>
          <w:color w:val="000000"/>
          <w:kern w:val="0"/>
          <w:sz w:val="28"/>
          <w:szCs w:val="28"/>
        </w:rPr>
        <w:t>号</w:t>
      </w:r>
    </w:p>
    <w:p w:rsidR="00F275E2" w:rsidRDefault="00A24580">
      <w:pPr>
        <w:widowControl/>
        <w:jc w:val="center"/>
        <w:rPr>
          <w:rFonts w:ascii="仿宋_GB2312" w:eastAsia="仿宋_GB2312" w:hAnsi="Verdana" w:cs="宋体"/>
          <w:bCs/>
          <w:color w:val="000000"/>
          <w:kern w:val="0"/>
          <w:sz w:val="28"/>
          <w:szCs w:val="28"/>
        </w:rPr>
      </w:pPr>
      <w:r w:rsidRPr="00A24580">
        <w:rPr>
          <w:rFonts w:ascii="黑体" w:eastAsia="黑体" w:hAnsi="宋体"/>
          <w:b/>
          <w:color w:val="FF0000"/>
          <w:spacing w:val="240"/>
          <w:sz w:val="30"/>
          <w:szCs w:val="30"/>
        </w:rPr>
        <w:pict>
          <v:line id="直线 2" o:spid="_x0000_s1026" style="position:absolute;left:0;text-align:left;flip:y;z-index:-251658752" from="-9pt,6.3pt" to="489.6pt,7.8pt" o:gfxdata="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25RRtoAAAAJ&#10;AQAADwAAAAAAAAABACAAAAAiAAAAZHJzL2Rvd25yZXYueG1sUEsBAhQAFAAAAAgAh07iQBpiYjjh&#10;AQAAqgMAAA4AAAAAAAAAAQAgAAAAKQEAAGRycy9lMm9Eb2MueG1sUEsFBgAAAAAGAAYAWQEAAHwF&#10;AAAAAA==&#10;" strokecolor="red" strokeweight="2.25pt"/>
        </w:pict>
      </w:r>
    </w:p>
    <w:p w:rsidR="00F275E2" w:rsidRDefault="00FF3523">
      <w:pPr>
        <w:adjustRightInd w:val="0"/>
        <w:snapToGrid w:val="0"/>
        <w:spacing w:line="480" w:lineRule="auto"/>
        <w:jc w:val="center"/>
        <w:rPr>
          <w:rFonts w:ascii="宋体" w:hAnsi="宋体"/>
          <w:b/>
          <w:sz w:val="30"/>
          <w:szCs w:val="30"/>
        </w:rPr>
      </w:pPr>
      <w:r>
        <w:rPr>
          <w:rFonts w:ascii="宋体" w:hAnsi="宋体" w:hint="eastAsia"/>
          <w:b/>
          <w:sz w:val="30"/>
          <w:szCs w:val="30"/>
        </w:rPr>
        <w:t>关于组织企业家参加东钱湖海岸线划艇水上行活动的通知</w:t>
      </w:r>
    </w:p>
    <w:p w:rsidR="00F275E2" w:rsidRDefault="00FF3523">
      <w:pPr>
        <w:adjustRightInd w:val="0"/>
        <w:snapToGrid w:val="0"/>
        <w:spacing w:line="500" w:lineRule="exact"/>
        <w:jc w:val="left"/>
        <w:rPr>
          <w:rFonts w:ascii="宋体" w:hAnsi="宋体"/>
          <w:sz w:val="24"/>
        </w:rPr>
      </w:pPr>
      <w:r>
        <w:rPr>
          <w:rFonts w:ascii="宋体" w:hAnsi="宋体" w:hint="eastAsia"/>
          <w:sz w:val="24"/>
        </w:rPr>
        <w:t>尊敬的各位会员企业：</w:t>
      </w:r>
    </w:p>
    <w:p w:rsidR="00F275E2" w:rsidRDefault="00FF3523">
      <w:pPr>
        <w:spacing w:line="500" w:lineRule="exact"/>
        <w:ind w:firstLineChars="200" w:firstLine="480"/>
        <w:rPr>
          <w:sz w:val="24"/>
        </w:rPr>
      </w:pPr>
      <w:r>
        <w:rPr>
          <w:rFonts w:hint="eastAsia"/>
          <w:sz w:val="24"/>
        </w:rPr>
        <w:t>为增进协会会员间的日常交流，丰富会员企业家的日常生活，进一步加强协会凝聚力与向心力，应我会成员企业宁波育品体育发展有限公司的邀请，现宁波市品牌建设促进会决定组织一批企业家赴东钱湖海岸线划艇俱乐部举行参观交流活动。</w:t>
      </w:r>
    </w:p>
    <w:p w:rsidR="00F275E2" w:rsidRDefault="00FF3523">
      <w:pPr>
        <w:spacing w:line="500" w:lineRule="exact"/>
        <w:ind w:firstLineChars="200" w:firstLine="480"/>
        <w:rPr>
          <w:sz w:val="24"/>
        </w:rPr>
      </w:pPr>
      <w:r>
        <w:rPr>
          <w:rFonts w:hint="eastAsia"/>
          <w:sz w:val="24"/>
        </w:rPr>
        <w:t>现将活动信息通知如下：</w:t>
      </w:r>
    </w:p>
    <w:p w:rsidR="00F275E2" w:rsidRDefault="00FF3523">
      <w:pPr>
        <w:spacing w:line="500" w:lineRule="exact"/>
        <w:rPr>
          <w:rFonts w:ascii="宋体" w:hAnsi="宋体"/>
          <w:sz w:val="24"/>
        </w:rPr>
      </w:pPr>
      <w:r>
        <w:rPr>
          <w:rFonts w:ascii="宋体" w:hAnsi="宋体" w:hint="eastAsia"/>
          <w:b/>
          <w:sz w:val="24"/>
        </w:rPr>
        <w:t>一、活动时间：</w:t>
      </w:r>
      <w:r>
        <w:rPr>
          <w:rFonts w:ascii="宋体" w:hAnsi="宋体"/>
          <w:sz w:val="24"/>
        </w:rPr>
        <w:t>201</w:t>
      </w:r>
      <w:r>
        <w:rPr>
          <w:rFonts w:ascii="宋体" w:hAnsi="宋体" w:hint="eastAsia"/>
          <w:sz w:val="24"/>
        </w:rPr>
        <w:t>9年7月26日（星期五</w:t>
      </w:r>
      <w:r>
        <w:rPr>
          <w:rFonts w:ascii="宋体" w:hAnsi="宋体"/>
          <w:sz w:val="24"/>
        </w:rPr>
        <w:t>）</w:t>
      </w:r>
    </w:p>
    <w:p w:rsidR="00F275E2" w:rsidRDefault="00FF3523">
      <w:pPr>
        <w:spacing w:line="500" w:lineRule="exact"/>
        <w:rPr>
          <w:sz w:val="24"/>
        </w:rPr>
      </w:pPr>
      <w:r>
        <w:rPr>
          <w:rFonts w:ascii="宋体" w:hAnsi="宋体" w:hint="eastAsia"/>
          <w:b/>
          <w:sz w:val="24"/>
        </w:rPr>
        <w:t>二、活动地点：</w:t>
      </w:r>
      <w:r>
        <w:rPr>
          <w:sz w:val="24"/>
        </w:rPr>
        <w:t>鄞州区东钱湖</w:t>
      </w:r>
      <w:r>
        <w:rPr>
          <w:rFonts w:hint="eastAsia"/>
          <w:sz w:val="24"/>
        </w:rPr>
        <w:t>旅游度假区</w:t>
      </w:r>
      <w:r>
        <w:rPr>
          <w:sz w:val="24"/>
        </w:rPr>
        <w:t>湖滨西路</w:t>
      </w:r>
      <w:r>
        <w:rPr>
          <w:rFonts w:hint="eastAsia"/>
          <w:sz w:val="24"/>
        </w:rPr>
        <w:t>80</w:t>
      </w:r>
      <w:r>
        <w:rPr>
          <w:rFonts w:hint="eastAsia"/>
          <w:sz w:val="24"/>
        </w:rPr>
        <w:t>号（</w:t>
      </w:r>
      <w:r>
        <w:rPr>
          <w:sz w:val="24"/>
        </w:rPr>
        <w:t>向阳渔港旁</w:t>
      </w:r>
      <w:r>
        <w:rPr>
          <w:rFonts w:hint="eastAsia"/>
          <w:sz w:val="24"/>
        </w:rPr>
        <w:t>划艇</w:t>
      </w:r>
      <w:r>
        <w:rPr>
          <w:sz w:val="24"/>
        </w:rPr>
        <w:t>基地</w:t>
      </w:r>
      <w:r>
        <w:rPr>
          <w:rFonts w:hint="eastAsia"/>
          <w:sz w:val="24"/>
        </w:rPr>
        <w:t>）</w:t>
      </w:r>
    </w:p>
    <w:p w:rsidR="00F275E2" w:rsidRDefault="00FF3523">
      <w:pPr>
        <w:spacing w:line="500" w:lineRule="exact"/>
        <w:rPr>
          <w:sz w:val="24"/>
        </w:rPr>
      </w:pPr>
      <w:r>
        <w:rPr>
          <w:rFonts w:hint="eastAsia"/>
          <w:b/>
          <w:sz w:val="24"/>
        </w:rPr>
        <w:t>三、参加对象：</w:t>
      </w:r>
      <w:r>
        <w:rPr>
          <w:rFonts w:hint="eastAsia"/>
          <w:sz w:val="24"/>
        </w:rPr>
        <w:t>促进会各会员企业董事长、总经理、工会主席、品牌经理等</w:t>
      </w:r>
    </w:p>
    <w:p w:rsidR="00F275E2" w:rsidRDefault="00FF3523">
      <w:pPr>
        <w:spacing w:line="500" w:lineRule="exact"/>
        <w:rPr>
          <w:rFonts w:ascii="宋体" w:hAnsi="宋体"/>
          <w:b/>
          <w:sz w:val="24"/>
        </w:rPr>
      </w:pPr>
      <w:r>
        <w:rPr>
          <w:rFonts w:ascii="宋体" w:hAnsi="宋体" w:hint="eastAsia"/>
          <w:b/>
          <w:sz w:val="24"/>
        </w:rPr>
        <w:t>四、活动流程：</w:t>
      </w:r>
      <w:bookmarkStart w:id="0" w:name="_GoBack"/>
      <w:bookmarkEnd w:id="0"/>
    </w:p>
    <w:p w:rsidR="00F275E2" w:rsidRDefault="00FF3523">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9:15—9:30    各参观人员自行驱车到达指定地点（</w:t>
      </w:r>
      <w:r>
        <w:rPr>
          <w:rFonts w:asciiTheme="minorEastAsia" w:eastAsiaTheme="minorEastAsia" w:hAnsiTheme="minorEastAsia"/>
          <w:sz w:val="24"/>
        </w:rPr>
        <w:t>宁波海岸线划艇俱乐部</w:t>
      </w:r>
      <w:r>
        <w:rPr>
          <w:rFonts w:asciiTheme="minorEastAsia" w:eastAsiaTheme="minorEastAsia" w:hAnsiTheme="minorEastAsia" w:hint="eastAsia"/>
          <w:sz w:val="24"/>
        </w:rPr>
        <w:t>）</w:t>
      </w:r>
    </w:p>
    <w:p w:rsidR="00F275E2" w:rsidRDefault="00FF3523">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9:45—10:30   育品体育公司介绍，CPSL艇球超级联赛国际赛事介绍</w:t>
      </w:r>
    </w:p>
    <w:p w:rsidR="00F275E2" w:rsidRDefault="00FF3523">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10:30—11:30  企业家互动交流</w:t>
      </w:r>
    </w:p>
    <w:p w:rsidR="00F275E2" w:rsidRDefault="00FF3523">
      <w:pPr>
        <w:spacing w:line="500" w:lineRule="exact"/>
        <w:ind w:leftChars="225" w:left="2393" w:hangingChars="800" w:hanging="1920"/>
        <w:rPr>
          <w:rFonts w:asciiTheme="minorEastAsia" w:eastAsiaTheme="minorEastAsia" w:hAnsiTheme="minorEastAsia"/>
          <w:sz w:val="24"/>
        </w:rPr>
      </w:pPr>
      <w:r>
        <w:rPr>
          <w:rFonts w:asciiTheme="minorEastAsia" w:eastAsiaTheme="minorEastAsia" w:hAnsiTheme="minorEastAsia" w:hint="eastAsia"/>
          <w:sz w:val="24"/>
        </w:rPr>
        <w:t>11:30—13:00  选手村自助餐</w:t>
      </w:r>
    </w:p>
    <w:p w:rsidR="00F275E2" w:rsidRDefault="00FF3523">
      <w:pPr>
        <w:spacing w:line="500" w:lineRule="exact"/>
        <w:ind w:leftChars="225" w:left="2393" w:hangingChars="800" w:hanging="1920"/>
        <w:rPr>
          <w:rFonts w:asciiTheme="minorEastAsia" w:eastAsiaTheme="minorEastAsia" w:hAnsiTheme="minorEastAsia"/>
          <w:sz w:val="24"/>
        </w:rPr>
      </w:pPr>
      <w:r>
        <w:rPr>
          <w:rFonts w:asciiTheme="minorEastAsia" w:eastAsiaTheme="minorEastAsia" w:hAnsiTheme="minorEastAsia" w:hint="eastAsia"/>
          <w:sz w:val="24"/>
        </w:rPr>
        <w:t>13:00—14:30  皮划艇运动体验、造型拍摄等</w:t>
      </w:r>
    </w:p>
    <w:p w:rsidR="00F275E2" w:rsidRDefault="00FF3523">
      <w:pPr>
        <w:spacing w:line="500" w:lineRule="exact"/>
        <w:ind w:leftChars="225" w:left="2393" w:hangingChars="800" w:hanging="1920"/>
        <w:rPr>
          <w:rFonts w:asciiTheme="minorEastAsia" w:eastAsiaTheme="minorEastAsia" w:hAnsiTheme="minorEastAsia"/>
          <w:sz w:val="24"/>
        </w:rPr>
      </w:pPr>
      <w:r>
        <w:rPr>
          <w:rFonts w:asciiTheme="minorEastAsia" w:eastAsiaTheme="minorEastAsia" w:hAnsiTheme="minorEastAsia" w:hint="eastAsia"/>
          <w:sz w:val="24"/>
        </w:rPr>
        <w:t>14:30         活动结束</w:t>
      </w:r>
    </w:p>
    <w:p w:rsidR="00F275E2" w:rsidRDefault="00FF3523">
      <w:pPr>
        <w:spacing w:line="500" w:lineRule="exact"/>
        <w:jc w:val="left"/>
        <w:rPr>
          <w:rFonts w:ascii="宋体" w:hAnsi="宋体"/>
          <w:sz w:val="24"/>
        </w:rPr>
      </w:pPr>
      <w:r>
        <w:rPr>
          <w:rFonts w:hint="eastAsia"/>
          <w:b/>
          <w:sz w:val="24"/>
        </w:rPr>
        <w:t>五</w:t>
      </w:r>
      <w:r>
        <w:rPr>
          <w:rFonts w:hint="eastAsia"/>
          <w:sz w:val="24"/>
        </w:rPr>
        <w:t>、</w:t>
      </w:r>
      <w:r>
        <w:rPr>
          <w:rFonts w:ascii="宋体" w:hAnsi="宋体" w:hint="eastAsia"/>
          <w:b/>
          <w:sz w:val="24"/>
        </w:rPr>
        <w:t>报名办法：</w:t>
      </w:r>
      <w:r>
        <w:rPr>
          <w:rFonts w:ascii="宋体" w:hAnsi="宋体" w:hint="eastAsia"/>
          <w:sz w:val="24"/>
        </w:rPr>
        <w:t>各企业按要求自愿报名参加，并于7月23日之前将报名表回传。</w:t>
      </w:r>
    </w:p>
    <w:p w:rsidR="00F275E2" w:rsidRDefault="00F275E2">
      <w:pPr>
        <w:spacing w:line="360" w:lineRule="auto"/>
        <w:ind w:firstLineChars="2450" w:firstLine="5880"/>
        <w:jc w:val="left"/>
        <w:rPr>
          <w:rFonts w:ascii="宋体" w:hAnsi="宋体"/>
          <w:sz w:val="24"/>
        </w:rPr>
      </w:pPr>
    </w:p>
    <w:p w:rsidR="00F275E2" w:rsidRDefault="00FF3523">
      <w:pPr>
        <w:shd w:val="clear" w:color="auto" w:fill="FFFFFF"/>
        <w:snapToGrid w:val="0"/>
        <w:spacing w:line="500" w:lineRule="exact"/>
        <w:jc w:val="center"/>
        <w:rPr>
          <w:rFonts w:ascii="宋体" w:hAnsi="宋体"/>
          <w:sz w:val="24"/>
        </w:rPr>
      </w:pPr>
      <w:r>
        <w:rPr>
          <w:rFonts w:ascii="宋体" w:hAnsi="宋体" w:hint="eastAsia"/>
          <w:sz w:val="24"/>
        </w:rPr>
        <w:t xml:space="preserve">                                                 宁波市品牌建设促进会</w:t>
      </w:r>
    </w:p>
    <w:p w:rsidR="00F275E2" w:rsidRDefault="00FF3523">
      <w:pPr>
        <w:shd w:val="clear" w:color="auto" w:fill="FFFFFF"/>
        <w:snapToGrid w:val="0"/>
        <w:spacing w:line="500" w:lineRule="exact"/>
        <w:jc w:val="center"/>
        <w:rPr>
          <w:rFonts w:ascii="宋体" w:hAnsi="宋体"/>
          <w:sz w:val="24"/>
        </w:rPr>
      </w:pPr>
      <w:r>
        <w:rPr>
          <w:rFonts w:ascii="宋体" w:hAnsi="宋体" w:hint="eastAsia"/>
          <w:sz w:val="24"/>
        </w:rPr>
        <w:t xml:space="preserve">                                                      2019年7月15日</w:t>
      </w:r>
    </w:p>
    <w:p w:rsidR="00F275E2" w:rsidRDefault="00FF3523">
      <w:pPr>
        <w:shd w:val="clear" w:color="auto" w:fill="FFFFFF"/>
        <w:snapToGrid w:val="0"/>
        <w:spacing w:line="360" w:lineRule="auto"/>
        <w:jc w:val="center"/>
        <w:rPr>
          <w:rFonts w:ascii="宋体" w:hAnsi="宋体"/>
          <w:sz w:val="44"/>
          <w:szCs w:val="44"/>
        </w:rPr>
      </w:pPr>
      <w:r>
        <w:rPr>
          <w:rFonts w:ascii="宋体" w:hAnsi="宋体" w:hint="eastAsia"/>
          <w:sz w:val="44"/>
          <w:szCs w:val="44"/>
        </w:rPr>
        <w:lastRenderedPageBreak/>
        <w:t>回执单</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242"/>
        <w:gridCol w:w="3695"/>
        <w:gridCol w:w="1321"/>
        <w:gridCol w:w="2264"/>
      </w:tblGrid>
      <w:tr w:rsidR="00F275E2">
        <w:trPr>
          <w:jc w:val="center"/>
        </w:trPr>
        <w:tc>
          <w:tcPr>
            <w:tcW w:w="1242" w:type="dxa"/>
            <w:tcBorders>
              <w:top w:val="single" w:sz="4" w:space="0" w:color="auto"/>
              <w:left w:val="single" w:sz="4" w:space="0" w:color="auto"/>
              <w:bottom w:val="single" w:sz="4" w:space="0" w:color="auto"/>
              <w:right w:val="single" w:sz="4" w:space="0" w:color="auto"/>
            </w:tcBorders>
            <w:vAlign w:val="center"/>
          </w:tcPr>
          <w:p w:rsidR="00F275E2" w:rsidRDefault="00FF3523">
            <w:pPr>
              <w:spacing w:line="560" w:lineRule="exact"/>
              <w:jc w:val="center"/>
              <w:rPr>
                <w:rFonts w:ascii="宋体" w:hAnsi="宋体"/>
                <w:sz w:val="24"/>
              </w:rPr>
            </w:pPr>
            <w:r>
              <w:rPr>
                <w:rFonts w:ascii="宋体" w:hAnsi="宋体" w:hint="eastAsia"/>
                <w:sz w:val="24"/>
              </w:rPr>
              <w:t>姓名</w:t>
            </w:r>
          </w:p>
        </w:tc>
        <w:tc>
          <w:tcPr>
            <w:tcW w:w="3695" w:type="dxa"/>
            <w:tcBorders>
              <w:top w:val="single" w:sz="4" w:space="0" w:color="auto"/>
              <w:left w:val="single" w:sz="4" w:space="0" w:color="auto"/>
              <w:bottom w:val="single" w:sz="4" w:space="0" w:color="auto"/>
              <w:right w:val="single" w:sz="4" w:space="0" w:color="auto"/>
            </w:tcBorders>
            <w:vAlign w:val="center"/>
          </w:tcPr>
          <w:p w:rsidR="00F275E2" w:rsidRDefault="00FF3523">
            <w:pPr>
              <w:spacing w:line="560" w:lineRule="exact"/>
              <w:jc w:val="center"/>
              <w:rPr>
                <w:rFonts w:ascii="宋体" w:hAnsi="宋体"/>
                <w:sz w:val="24"/>
              </w:rPr>
            </w:pPr>
            <w:r>
              <w:rPr>
                <w:rFonts w:ascii="宋体" w:hAnsi="宋体" w:hint="eastAsia"/>
                <w:sz w:val="24"/>
              </w:rPr>
              <w:t>单位</w:t>
            </w:r>
          </w:p>
        </w:tc>
        <w:tc>
          <w:tcPr>
            <w:tcW w:w="1321" w:type="dxa"/>
            <w:tcBorders>
              <w:top w:val="single" w:sz="4" w:space="0" w:color="auto"/>
              <w:left w:val="single" w:sz="4" w:space="0" w:color="auto"/>
              <w:bottom w:val="single" w:sz="4" w:space="0" w:color="auto"/>
              <w:right w:val="single" w:sz="4" w:space="0" w:color="auto"/>
            </w:tcBorders>
            <w:vAlign w:val="center"/>
          </w:tcPr>
          <w:p w:rsidR="00F275E2" w:rsidRDefault="00FF3523">
            <w:pPr>
              <w:spacing w:line="560" w:lineRule="exact"/>
              <w:jc w:val="center"/>
              <w:rPr>
                <w:rFonts w:ascii="宋体" w:hAnsi="宋体"/>
                <w:sz w:val="24"/>
              </w:rPr>
            </w:pPr>
            <w:r>
              <w:rPr>
                <w:rFonts w:ascii="宋体" w:hAnsi="宋体" w:hint="eastAsia"/>
                <w:sz w:val="24"/>
              </w:rPr>
              <w:t>职位</w:t>
            </w:r>
          </w:p>
        </w:tc>
        <w:tc>
          <w:tcPr>
            <w:tcW w:w="2264" w:type="dxa"/>
            <w:tcBorders>
              <w:top w:val="single" w:sz="4" w:space="0" w:color="auto"/>
              <w:left w:val="single" w:sz="4" w:space="0" w:color="auto"/>
              <w:bottom w:val="single" w:sz="4" w:space="0" w:color="auto"/>
              <w:right w:val="single" w:sz="4" w:space="0" w:color="auto"/>
            </w:tcBorders>
            <w:vAlign w:val="center"/>
          </w:tcPr>
          <w:p w:rsidR="00F275E2" w:rsidRDefault="00FF3523">
            <w:pPr>
              <w:spacing w:line="560" w:lineRule="exact"/>
              <w:jc w:val="center"/>
              <w:rPr>
                <w:rFonts w:ascii="宋体" w:hAnsi="宋体"/>
                <w:sz w:val="24"/>
              </w:rPr>
            </w:pPr>
            <w:r>
              <w:rPr>
                <w:rFonts w:ascii="宋体" w:hAnsi="宋体" w:hint="eastAsia"/>
                <w:sz w:val="24"/>
              </w:rPr>
              <w:t>联系方式</w:t>
            </w:r>
          </w:p>
        </w:tc>
      </w:tr>
      <w:tr w:rsidR="00F275E2">
        <w:trPr>
          <w:trHeight w:val="680"/>
          <w:jc w:val="center"/>
        </w:trPr>
        <w:tc>
          <w:tcPr>
            <w:tcW w:w="1242" w:type="dxa"/>
            <w:tcBorders>
              <w:top w:val="single" w:sz="4" w:space="0" w:color="auto"/>
              <w:left w:val="single" w:sz="4" w:space="0" w:color="auto"/>
              <w:bottom w:val="single" w:sz="4" w:space="0" w:color="auto"/>
              <w:right w:val="single" w:sz="4" w:space="0" w:color="auto"/>
            </w:tcBorders>
            <w:vAlign w:val="center"/>
          </w:tcPr>
          <w:p w:rsidR="00F275E2" w:rsidRDefault="00F275E2">
            <w:pPr>
              <w:jc w:val="center"/>
              <w:rPr>
                <w:rFonts w:ascii="宋体" w:hAnsi="宋体" w:cs="宋体"/>
                <w:kern w:val="0"/>
                <w:sz w:val="28"/>
                <w:szCs w:val="28"/>
              </w:rPr>
            </w:pPr>
          </w:p>
        </w:tc>
        <w:tc>
          <w:tcPr>
            <w:tcW w:w="3695" w:type="dxa"/>
            <w:tcBorders>
              <w:top w:val="single" w:sz="4" w:space="0" w:color="auto"/>
              <w:left w:val="single" w:sz="4" w:space="0" w:color="auto"/>
              <w:bottom w:val="single" w:sz="4" w:space="0" w:color="auto"/>
              <w:right w:val="single" w:sz="4" w:space="0" w:color="auto"/>
            </w:tcBorders>
            <w:vAlign w:val="center"/>
          </w:tcPr>
          <w:p w:rsidR="00F275E2" w:rsidRDefault="00F275E2">
            <w:pPr>
              <w:jc w:val="center"/>
              <w:rPr>
                <w:rFonts w:ascii="宋体" w:hAnsi="宋体" w:cs="宋体"/>
                <w:kern w:val="0"/>
                <w:sz w:val="24"/>
              </w:rPr>
            </w:pPr>
          </w:p>
        </w:tc>
        <w:tc>
          <w:tcPr>
            <w:tcW w:w="1321" w:type="dxa"/>
            <w:tcBorders>
              <w:top w:val="single" w:sz="4" w:space="0" w:color="auto"/>
              <w:left w:val="single" w:sz="4" w:space="0" w:color="auto"/>
              <w:bottom w:val="single" w:sz="4" w:space="0" w:color="auto"/>
              <w:right w:val="single" w:sz="4" w:space="0" w:color="auto"/>
            </w:tcBorders>
            <w:vAlign w:val="center"/>
          </w:tcPr>
          <w:p w:rsidR="00F275E2" w:rsidRDefault="00F275E2">
            <w:pPr>
              <w:jc w:val="center"/>
              <w:rPr>
                <w:rFonts w:ascii="宋体" w:hAnsi="宋体" w:cs="宋体"/>
                <w:kern w:val="0"/>
                <w:sz w:val="28"/>
                <w:szCs w:val="28"/>
              </w:rPr>
            </w:pPr>
          </w:p>
        </w:tc>
        <w:tc>
          <w:tcPr>
            <w:tcW w:w="2264" w:type="dxa"/>
            <w:tcBorders>
              <w:top w:val="single" w:sz="4" w:space="0" w:color="auto"/>
              <w:left w:val="single" w:sz="4" w:space="0" w:color="auto"/>
              <w:bottom w:val="single" w:sz="4" w:space="0" w:color="auto"/>
              <w:right w:val="single" w:sz="4" w:space="0" w:color="auto"/>
            </w:tcBorders>
            <w:vAlign w:val="center"/>
          </w:tcPr>
          <w:p w:rsidR="00F275E2" w:rsidRDefault="00F275E2">
            <w:pPr>
              <w:rPr>
                <w:rFonts w:ascii="宋体" w:hAnsi="宋体" w:cs="宋体"/>
                <w:kern w:val="0"/>
                <w:sz w:val="28"/>
                <w:szCs w:val="28"/>
              </w:rPr>
            </w:pPr>
          </w:p>
        </w:tc>
      </w:tr>
    </w:tbl>
    <w:p w:rsidR="00F275E2" w:rsidRDefault="00F275E2">
      <w:pPr>
        <w:spacing w:line="360" w:lineRule="auto"/>
        <w:jc w:val="left"/>
        <w:rPr>
          <w:rFonts w:ascii="宋体" w:hAnsi="宋体"/>
          <w:sz w:val="24"/>
        </w:rPr>
      </w:pPr>
    </w:p>
    <w:p w:rsidR="00F275E2" w:rsidRDefault="00FF3523">
      <w:pPr>
        <w:spacing w:line="360" w:lineRule="auto"/>
        <w:jc w:val="left"/>
        <w:rPr>
          <w:rFonts w:ascii="宋体" w:hAnsi="宋体"/>
          <w:sz w:val="24"/>
        </w:rPr>
      </w:pPr>
      <w:r>
        <w:rPr>
          <w:rFonts w:ascii="宋体" w:hAnsi="宋体" w:hint="eastAsia"/>
          <w:sz w:val="24"/>
        </w:rPr>
        <w:t>联系电话：</w:t>
      </w:r>
      <w:r w:rsidR="00D36A7C">
        <w:rPr>
          <w:rFonts w:ascii="宋体" w:hAnsi="宋体" w:hint="eastAsia"/>
          <w:sz w:val="24"/>
        </w:rPr>
        <w:t>董天皓  87262399</w:t>
      </w:r>
      <w:r>
        <w:rPr>
          <w:rFonts w:ascii="宋体" w:hAnsi="宋体" w:hint="eastAsia"/>
          <w:sz w:val="24"/>
        </w:rPr>
        <w:t xml:space="preserve">      传真：87299685</w:t>
      </w:r>
    </w:p>
    <w:p w:rsidR="00F275E2" w:rsidRDefault="00FF3523">
      <w:pPr>
        <w:spacing w:line="360" w:lineRule="auto"/>
        <w:jc w:val="left"/>
        <w:rPr>
          <w:rFonts w:ascii="宋体" w:hAnsi="宋体"/>
          <w:sz w:val="24"/>
        </w:rPr>
      </w:pPr>
      <w:r>
        <w:rPr>
          <w:rFonts w:ascii="宋体" w:hAnsi="宋体" w:hint="eastAsia"/>
          <w:sz w:val="24"/>
        </w:rPr>
        <w:t xml:space="preserve">邮箱：mp87314596@163.com </w:t>
      </w:r>
    </w:p>
    <w:p w:rsidR="00F275E2" w:rsidRDefault="00F275E2"/>
    <w:sectPr w:rsidR="00F275E2" w:rsidSect="00F275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6A6B"/>
    <w:rsid w:val="00014230"/>
    <w:rsid w:val="00085C2A"/>
    <w:rsid w:val="000C2106"/>
    <w:rsid w:val="001D0D24"/>
    <w:rsid w:val="001D0D32"/>
    <w:rsid w:val="00220655"/>
    <w:rsid w:val="00236821"/>
    <w:rsid w:val="003E58DF"/>
    <w:rsid w:val="00466396"/>
    <w:rsid w:val="00506A6B"/>
    <w:rsid w:val="005F68ED"/>
    <w:rsid w:val="008255D4"/>
    <w:rsid w:val="0093262A"/>
    <w:rsid w:val="00955DCC"/>
    <w:rsid w:val="009E02CF"/>
    <w:rsid w:val="00A24580"/>
    <w:rsid w:val="00BB0708"/>
    <w:rsid w:val="00D36A7C"/>
    <w:rsid w:val="00EE4A33"/>
    <w:rsid w:val="00F275E2"/>
    <w:rsid w:val="00F32F6C"/>
    <w:rsid w:val="00FF3523"/>
    <w:rsid w:val="096B181F"/>
    <w:rsid w:val="6D6133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5E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275E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275E2"/>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sid w:val="00F275E2"/>
    <w:rPr>
      <w:i/>
      <w:iCs/>
    </w:rPr>
  </w:style>
  <w:style w:type="character" w:customStyle="1" w:styleId="Char0">
    <w:name w:val="页眉 Char"/>
    <w:basedOn w:val="a0"/>
    <w:link w:val="a4"/>
    <w:uiPriority w:val="99"/>
    <w:semiHidden/>
    <w:qFormat/>
    <w:rsid w:val="00F275E2"/>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F275E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597</Characters>
  <Application>Microsoft Office Word</Application>
  <DocSecurity>0</DocSecurity>
  <Lines>4</Lines>
  <Paragraphs>1</Paragraphs>
  <ScaleCrop>false</ScaleCrop>
  <Company>China</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2019-07-12T05:39:00Z</cp:lastPrinted>
  <dcterms:created xsi:type="dcterms:W3CDTF">2019-10-16T06:02:00Z</dcterms:created>
  <dcterms:modified xsi:type="dcterms:W3CDTF">2019-10-16T06:02:00Z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